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47A9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213C3A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</w:t>
      </w:r>
      <w:r w:rsidRPr="00213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страхования и экономики социальной сферы</w:t>
      </w:r>
    </w:p>
    <w:p w:rsidR="007941CF" w:rsidRPr="00847A93" w:rsidRDefault="00514EB8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13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факультета</w:t>
      </w:r>
      <w:r w:rsidR="00F95F9C"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Бровчак</w:t>
      </w:r>
      <w:proofErr w:type="spellEnd"/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Сергей Валентинович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«Бизнес и предпринимательство в социальной сфере»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2023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Pr="00847A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«Финансовый университет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при Правительстве Российской Федерации»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 страхования и экономики социальной сферы </w:t>
      </w:r>
    </w:p>
    <w:p w:rsidR="006532A1" w:rsidRPr="00847A93" w:rsidRDefault="00514EB8" w:rsidP="006532A1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факультета</w:t>
      </w:r>
    </w:p>
    <w:p w:rsidR="006532A1" w:rsidRPr="00847A93" w:rsidRDefault="006532A1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6532A1" w:rsidRPr="00847A93" w:rsidTr="00790B7E">
        <w:tc>
          <w:tcPr>
            <w:tcW w:w="5211" w:type="dxa"/>
          </w:tcPr>
          <w:p w:rsidR="006E5BD5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45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6E5BD5" w:rsidRPr="003445BA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5BD5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5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Ученый секретарь диссертационного 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ФГБУ «ВНИИ труда» Минтруда России</w:t>
            </w:r>
          </w:p>
          <w:p w:rsidR="006E5BD5" w:rsidRPr="003445BA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E5BD5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Вашаломидзе</w:t>
            </w:r>
            <w:proofErr w:type="spellEnd"/>
          </w:p>
          <w:p w:rsidR="006E5BD5" w:rsidRPr="003445BA" w:rsidRDefault="006E5BD5" w:rsidP="006E5B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90B7E" w:rsidRPr="00847A93" w:rsidRDefault="006E5BD5" w:rsidP="00213C3A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213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18» апреля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2023г.</w:t>
            </w:r>
          </w:p>
        </w:tc>
        <w:tc>
          <w:tcPr>
            <w:tcW w:w="4360" w:type="dxa"/>
          </w:tcPr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6E5BD5" w:rsidRDefault="006E5BD5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17E7" w:rsidRDefault="00E117E7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Е.А. Каменева</w:t>
            </w:r>
          </w:p>
          <w:p w:rsidR="006532A1" w:rsidRPr="00847A93" w:rsidRDefault="006532A1" w:rsidP="006532A1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E1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E5BD5" w:rsidRPr="00E1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1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E11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47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6532A1" w:rsidRPr="00847A93" w:rsidRDefault="006532A1" w:rsidP="007941CF">
            <w:pPr>
              <w:suppressAutoHyphens w:val="0"/>
              <w:overflowPunc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41CF" w:rsidRPr="00847A93" w:rsidRDefault="007941CF" w:rsidP="007941CF">
      <w:pPr>
        <w:suppressAutoHyphens w:val="0"/>
        <w:overflowPunc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Бровчак</w:t>
      </w:r>
      <w:proofErr w:type="spellEnd"/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Сергей Валентинович</w:t>
      </w:r>
    </w:p>
    <w:p w:rsidR="007941CF" w:rsidRPr="00847A93" w:rsidRDefault="007941CF" w:rsidP="007941CF">
      <w:pPr>
        <w:suppressAutoHyphens w:val="0"/>
        <w:overflowPunc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«Бизнес и предпринимательство в социальной сфере»</w:t>
      </w:r>
    </w:p>
    <w:p w:rsidR="007941CF" w:rsidRPr="00847A93" w:rsidRDefault="007941CF" w:rsidP="007941CF">
      <w:pPr>
        <w:suppressAutoHyphens w:val="0"/>
        <w:overflowPunc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:rsidR="007941CF" w:rsidRPr="00847A93" w:rsidRDefault="007941CF" w:rsidP="007941CF">
      <w:pPr>
        <w:suppressAutoHyphens w:val="0"/>
        <w:overflowPunct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 38.03.01 «Экономика» образовательная программа "Экономика и финансы", профиль: "Бизнес и финансы социальной сферы"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19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Финансового факультета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протокол № </w:t>
      </w:r>
      <w:r w:rsidR="00E117E7">
        <w:rPr>
          <w:rFonts w:ascii="Times New Roman" w:hAnsi="Times New Roman" w:cs="Times New Roman"/>
          <w:i/>
          <w:sz w:val="28"/>
          <w:szCs w:val="28"/>
          <w:lang w:eastAsia="ru-RU"/>
        </w:rPr>
        <w:t>33</w:t>
      </w: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от «</w:t>
      </w:r>
      <w:r w:rsidR="00E117E7">
        <w:rPr>
          <w:rFonts w:ascii="Times New Roman" w:hAnsi="Times New Roman" w:cs="Times New Roman"/>
          <w:i/>
          <w:sz w:val="28"/>
          <w:szCs w:val="28"/>
          <w:lang w:eastAsia="ru-RU"/>
        </w:rPr>
        <w:t>18</w:t>
      </w: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>»</w:t>
      </w:r>
      <w:r w:rsidR="00E117E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апреля</w:t>
      </w: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E117E7">
        <w:rPr>
          <w:rFonts w:ascii="Times New Roman" w:hAnsi="Times New Roman" w:cs="Times New Roman"/>
          <w:i/>
          <w:sz w:val="28"/>
          <w:szCs w:val="28"/>
          <w:lang w:eastAsia="ru-RU"/>
        </w:rPr>
        <w:t>3</w:t>
      </w:r>
      <w:r w:rsidRPr="00847A9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г.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учебно-научным Департаментом страхования и экономики 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социальной сферы Финансового факультета</w:t>
      </w:r>
    </w:p>
    <w:p w:rsidR="007941CF" w:rsidRPr="00847A93" w:rsidRDefault="00E117E7" w:rsidP="007941CF">
      <w:pPr>
        <w:tabs>
          <w:tab w:val="left" w:pos="709"/>
          <w:tab w:val="left" w:pos="993"/>
        </w:tabs>
        <w:suppressAutoHyphens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«14</w:t>
      </w:r>
      <w:r w:rsidR="007941CF" w:rsidRPr="0084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="007941CF" w:rsidRPr="0084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7941CF" w:rsidRPr="00847A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616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right="61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941CF" w:rsidRPr="00847A93" w:rsidRDefault="007941CF" w:rsidP="007941CF">
      <w:pPr>
        <w:suppressAutoHyphens w:val="0"/>
        <w:overflowPunct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Москва 2023</w:t>
      </w:r>
    </w:p>
    <w:p w:rsidR="00D2635F" w:rsidRPr="00847A93" w:rsidRDefault="00D2635F" w:rsidP="00D2635F">
      <w:pPr>
        <w:suppressAutoHyphens w:val="0"/>
        <w:overflowPunct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A93" w:rsidRDefault="00847A9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A93" w:rsidRPr="00847A93" w:rsidRDefault="00847A93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Содержание </w:t>
      </w:r>
    </w:p>
    <w:tbl>
      <w:tblPr>
        <w:tblW w:w="9479" w:type="dxa"/>
        <w:tblLook w:val="0000" w:firstRow="0" w:lastRow="0" w:firstColumn="0" w:lastColumn="0" w:noHBand="0" w:noVBand="0"/>
      </w:tblPr>
      <w:tblGrid>
        <w:gridCol w:w="696"/>
        <w:gridCol w:w="7938"/>
        <w:gridCol w:w="845"/>
      </w:tblGrid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дисциплины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дисциплины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Учебно-тематический план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семинаров, практических занятий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для обучающихся по освоению дисциплины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лицензионного программного обеспечения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7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6FE0" w:rsidRPr="00847A9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 xml:space="preserve">1. Наименование дисциплины – «Бизнес и предпринимательство в социальной сфере». 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Дисциплина обеспечивает достижение следующих результатов, соотнесенных с планируемыми результатами освоения образовательной программы:</w:t>
      </w:r>
    </w:p>
    <w:tbl>
      <w:tblPr>
        <w:tblStyle w:val="3"/>
        <w:tblW w:w="9499" w:type="dxa"/>
        <w:tblLook w:val="04A0" w:firstRow="1" w:lastRow="0" w:firstColumn="1" w:lastColumn="0" w:noHBand="0" w:noVBand="1"/>
      </w:tblPr>
      <w:tblGrid>
        <w:gridCol w:w="1565"/>
        <w:gridCol w:w="2458"/>
        <w:gridCol w:w="2972"/>
        <w:gridCol w:w="2504"/>
      </w:tblGrid>
      <w:tr w:rsidR="00847A93" w:rsidRPr="00847A93" w:rsidTr="0001074D">
        <w:tc>
          <w:tcPr>
            <w:tcW w:w="1565" w:type="dxa"/>
          </w:tcPr>
          <w:p w:rsidR="005B6B57" w:rsidRPr="00847A93" w:rsidRDefault="005B6B57" w:rsidP="005B6B57">
            <w:pPr>
              <w:tabs>
                <w:tab w:val="left" w:pos="540"/>
              </w:tabs>
              <w:overflowPunct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58" w:type="dxa"/>
          </w:tcPr>
          <w:p w:rsidR="005B6B57" w:rsidRPr="00847A93" w:rsidRDefault="005B6B57" w:rsidP="005B6B57">
            <w:pPr>
              <w:tabs>
                <w:tab w:val="left" w:pos="540"/>
              </w:tabs>
              <w:overflowPunct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2" w:type="dxa"/>
          </w:tcPr>
          <w:p w:rsidR="005B6B57" w:rsidRPr="00847A93" w:rsidRDefault="005B6B57" w:rsidP="005B6B57">
            <w:pPr>
              <w:tabs>
                <w:tab w:val="left" w:pos="540"/>
              </w:tabs>
              <w:overflowPunct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04" w:type="dxa"/>
          </w:tcPr>
          <w:p w:rsidR="005B6B57" w:rsidRPr="00847A93" w:rsidRDefault="005B6B57" w:rsidP="005B6B57">
            <w:pPr>
              <w:tabs>
                <w:tab w:val="left" w:pos="540"/>
              </w:tabs>
              <w:overflowPunct/>
              <w:spacing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47A93" w:rsidRPr="00847A93" w:rsidTr="0001074D">
        <w:tc>
          <w:tcPr>
            <w:tcW w:w="1565" w:type="dxa"/>
          </w:tcPr>
          <w:p w:rsidR="0001074D" w:rsidRPr="00847A93" w:rsidRDefault="0001074D" w:rsidP="005B6B57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  <w:p w:rsidR="0001074D" w:rsidRPr="00847A93" w:rsidRDefault="0001074D" w:rsidP="005B6B57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:rsidR="0001074D" w:rsidRPr="00847A93" w:rsidRDefault="0001074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 (УК-11)</w:t>
            </w:r>
          </w:p>
          <w:p w:rsidR="0001074D" w:rsidRPr="00847A93" w:rsidRDefault="0001074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01074D" w:rsidRPr="00847A93" w:rsidRDefault="0001074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5A59DF" w:rsidRPr="00847A93" w:rsidRDefault="005A59DF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5A59DF" w:rsidRPr="00847A93" w:rsidRDefault="005A59DF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A7" w:rsidRDefault="004C29A7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185186" w:rsidRPr="00847A93" w:rsidRDefault="00185186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945" w:rsidRPr="00847A93" w:rsidRDefault="00110945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185186" w:rsidRPr="00847A93" w:rsidRDefault="00185186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790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185186" w:rsidRPr="00847A93" w:rsidRDefault="00185186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790B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504" w:type="dxa"/>
          </w:tcPr>
          <w:p w:rsidR="0001074D" w:rsidRPr="00AB555D" w:rsidRDefault="0001074D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</w:t>
            </w:r>
            <w:r w:rsidR="005A59DF" w:rsidRPr="00AB555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: анализировать положение различных социальных организаций в экономике и социальной сфере</w:t>
            </w:r>
          </w:p>
          <w:p w:rsidR="0001074D" w:rsidRPr="00AB555D" w:rsidRDefault="0001074D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5A59DF" w:rsidRPr="00AB555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: формы управленческой и бухгалтерской отчетности различных социальных организаций</w:t>
            </w:r>
          </w:p>
          <w:p w:rsidR="00185186" w:rsidRPr="00AB555D" w:rsidRDefault="00185186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обосновывать системную формулировку цели и постановку задачи управления в социальных проектах.</w:t>
            </w:r>
          </w:p>
          <w:p w:rsidR="005A59DF" w:rsidRPr="004C29A7" w:rsidRDefault="005A59DF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формулирования</w:t>
            </w:r>
            <w:r w:rsidR="00185186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цели и постановки задачи управления в социальных проектах.</w:t>
            </w:r>
          </w:p>
          <w:p w:rsidR="005A59DF" w:rsidRPr="004C29A7" w:rsidRDefault="00185186" w:rsidP="005A59D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AB55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>роводить анализ</w:t>
            </w: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формулировке критериев и условий выбора</w:t>
            </w:r>
          </w:p>
          <w:p w:rsidR="005A59DF" w:rsidRPr="00AB555D" w:rsidRDefault="005A59DF" w:rsidP="005A59D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5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0945" w:rsidRPr="00AB555D">
              <w:rPr>
                <w:rFonts w:ascii="Times New Roman" w:hAnsi="Times New Roman" w:cs="Times New Roman"/>
                <w:sz w:val="24"/>
                <w:szCs w:val="24"/>
              </w:rPr>
              <w:t>равила анализа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формулировке критериев и условий выбора</w:t>
            </w:r>
          </w:p>
          <w:p w:rsidR="00185186" w:rsidRPr="004C29A7" w:rsidRDefault="00185186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110945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выбор, сопоставляя с альтернативными подходами. Оценивать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110945" w:rsidRPr="004C29A7" w:rsidRDefault="00110945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выбора и сопоставления подходов к решению задач. </w:t>
            </w:r>
          </w:p>
          <w:p w:rsidR="005A59DF" w:rsidRPr="004C29A7" w:rsidRDefault="00110945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>Уметь корректно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5A59DF" w:rsidRPr="004C29A7" w:rsidRDefault="005A59DF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10945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целеполагания, декомпозиции и агрегирования, анализа и синтеза при решении практических задач управления и подготовке аналитических 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отчетов.</w:t>
            </w:r>
          </w:p>
          <w:p w:rsidR="005A59DF" w:rsidRPr="004C29A7" w:rsidRDefault="00185186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логично,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  <w:p w:rsidR="005A59DF" w:rsidRPr="004C29A7" w:rsidRDefault="005A59DF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целей, задач, теорию и методологию исследования, результаты и выводы.</w:t>
            </w:r>
          </w:p>
          <w:p w:rsidR="005A59DF" w:rsidRPr="004C29A7" w:rsidRDefault="005A59DF" w:rsidP="00185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A93" w:rsidRPr="00847A93" w:rsidTr="0001074D">
        <w:tc>
          <w:tcPr>
            <w:tcW w:w="1565" w:type="dxa"/>
          </w:tcPr>
          <w:p w:rsidR="0001074D" w:rsidRPr="00847A93" w:rsidRDefault="0001074D" w:rsidP="005B6B57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</w:tcPr>
          <w:p w:rsidR="0001074D" w:rsidRPr="00847A93" w:rsidRDefault="0001074D" w:rsidP="005B6B57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972" w:type="dxa"/>
          </w:tcPr>
          <w:p w:rsidR="0001074D" w:rsidRPr="00847A93" w:rsidRDefault="0001074D" w:rsidP="005B6B57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A59DF" w:rsidRPr="00847A93" w:rsidRDefault="005A59DF" w:rsidP="005B6B57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9DF" w:rsidRPr="00847A93" w:rsidRDefault="005A59DF" w:rsidP="005B6B57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4D" w:rsidRPr="00847A93" w:rsidRDefault="0001074D" w:rsidP="005B6B57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504" w:type="dxa"/>
          </w:tcPr>
          <w:p w:rsidR="0001074D" w:rsidRPr="004C29A7" w:rsidRDefault="00F07D8C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01074D" w:rsidRPr="004C29A7">
              <w:rPr>
                <w:rFonts w:ascii="Times New Roman" w:hAnsi="Times New Roman" w:cs="Times New Roman"/>
                <w:sz w:val="24"/>
                <w:szCs w:val="24"/>
              </w:rPr>
              <w:t>: разрабатывать программы социальной защиты</w:t>
            </w:r>
          </w:p>
          <w:p w:rsidR="0001074D" w:rsidRPr="00AB555D" w:rsidRDefault="00F07D8C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01074D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: законодательных основ работы </w:t>
            </w:r>
            <w:r w:rsidR="0001074D" w:rsidRPr="00AB555D">
              <w:rPr>
                <w:rFonts w:ascii="Times New Roman" w:hAnsi="Times New Roman" w:cs="Times New Roman"/>
                <w:sz w:val="24"/>
                <w:szCs w:val="24"/>
              </w:rPr>
              <w:t>социальных организаций</w:t>
            </w:r>
          </w:p>
          <w:p w:rsidR="00110945" w:rsidRPr="00AB555D" w:rsidRDefault="00110945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предлагать варианты решения профессиональных задач в условиях неопределенности</w:t>
            </w:r>
          </w:p>
          <w:p w:rsidR="005A59DF" w:rsidRPr="004C29A7" w:rsidRDefault="005A59DF" w:rsidP="00110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10945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решения</w:t>
            </w:r>
            <w:r w:rsidR="00110945"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задач в условиях неопределенности</w:t>
            </w:r>
          </w:p>
        </w:tc>
      </w:tr>
      <w:tr w:rsidR="00847A93" w:rsidRPr="00847A93" w:rsidTr="0001074D">
        <w:tc>
          <w:tcPr>
            <w:tcW w:w="1565" w:type="dxa"/>
          </w:tcPr>
          <w:p w:rsidR="0001074D" w:rsidRPr="00847A93" w:rsidRDefault="0001074D" w:rsidP="007F11C4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2458" w:type="dxa"/>
            <w:shd w:val="clear" w:color="auto" w:fill="auto"/>
          </w:tcPr>
          <w:p w:rsidR="0001074D" w:rsidRPr="00847A93" w:rsidRDefault="0001074D" w:rsidP="00790B7E">
            <w:p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(ПКП-1)</w:t>
            </w:r>
          </w:p>
        </w:tc>
        <w:tc>
          <w:tcPr>
            <w:tcW w:w="2972" w:type="dxa"/>
            <w:shd w:val="clear" w:color="auto" w:fill="auto"/>
          </w:tcPr>
          <w:p w:rsidR="0001074D" w:rsidRPr="00847A93" w:rsidRDefault="0001074D" w:rsidP="00790B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1.Применяет теоретические знания для осуществления текущей деятельности организаций социальной сферы, субъектов социального предпринимательства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(бизнеса), государственных внебюджетных фондов, органов регулирования социальной сферы.</w:t>
            </w:r>
          </w:p>
          <w:p w:rsidR="005A59DF" w:rsidRPr="00847A93" w:rsidRDefault="005A59DF" w:rsidP="00790B7E">
            <w:pPr>
              <w:pStyle w:val="Style2"/>
              <w:spacing w:line="240" w:lineRule="auto"/>
              <w:ind w:firstLine="0"/>
            </w:pPr>
          </w:p>
          <w:p w:rsidR="005A59DF" w:rsidRPr="00847A93" w:rsidRDefault="005A59DF" w:rsidP="00790B7E">
            <w:pPr>
              <w:pStyle w:val="Style2"/>
              <w:spacing w:line="240" w:lineRule="auto"/>
              <w:ind w:firstLine="0"/>
            </w:pPr>
          </w:p>
          <w:p w:rsidR="005A59DF" w:rsidRPr="00847A93" w:rsidRDefault="005A59DF" w:rsidP="00790B7E">
            <w:pPr>
              <w:pStyle w:val="Style2"/>
              <w:spacing w:line="240" w:lineRule="auto"/>
              <w:ind w:firstLine="0"/>
            </w:pPr>
          </w:p>
          <w:p w:rsidR="0001074D" w:rsidRPr="00847A93" w:rsidRDefault="0001074D" w:rsidP="00790B7E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847A93"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2504" w:type="dxa"/>
          </w:tcPr>
          <w:p w:rsidR="0001074D" w:rsidRPr="00847A93" w:rsidRDefault="00F07D8C" w:rsidP="00856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 w:rsidR="0001074D" w:rsidRPr="00847A93">
              <w:rPr>
                <w:rFonts w:ascii="Times New Roman" w:hAnsi="Times New Roman" w:cs="Times New Roman"/>
                <w:sz w:val="24"/>
                <w:szCs w:val="24"/>
              </w:rPr>
              <w:t>: применять существующие подходы разработки и реализации социальных проектов</w:t>
            </w:r>
          </w:p>
          <w:p w:rsidR="0001074D" w:rsidRPr="00847A93" w:rsidRDefault="00F07D8C" w:rsidP="00856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  <w:r w:rsidR="0001074D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актуальное</w:t>
            </w:r>
            <w:r w:rsidR="0001074D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льство,</w:t>
            </w:r>
            <w:r w:rsidR="0001074D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регулирующее разработку </w:t>
            </w:r>
            <w:r w:rsidR="0001074D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социальной защиты </w:t>
            </w:r>
          </w:p>
          <w:p w:rsidR="00185186" w:rsidRPr="00847A93" w:rsidRDefault="00185186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186" w:rsidRPr="00847A93" w:rsidRDefault="00185186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F07D8C" w:rsidRPr="00847A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D8C" w:rsidRPr="00847A93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знания для разработки, освоения и внедрения современных социальных проектов и услуг.</w:t>
            </w:r>
          </w:p>
          <w:p w:rsidR="005A59DF" w:rsidRPr="00847A93" w:rsidRDefault="005A59DF" w:rsidP="00F07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D8C" w:rsidRPr="00847A93">
              <w:rPr>
                <w:rFonts w:ascii="Times New Roman" w:hAnsi="Times New Roman" w:cs="Times New Roman"/>
                <w:sz w:val="24"/>
                <w:szCs w:val="24"/>
              </w:rPr>
              <w:t>применя</w:t>
            </w:r>
            <w:r w:rsidR="00185186" w:rsidRPr="00847A9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07D8C" w:rsidRPr="00847A9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85186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знания для разработки, освоения и внедрения современных социальных проектов и услуг.</w:t>
            </w:r>
          </w:p>
        </w:tc>
      </w:tr>
      <w:tr w:rsidR="00847A93" w:rsidRPr="00847A93" w:rsidTr="00F95F9C">
        <w:tc>
          <w:tcPr>
            <w:tcW w:w="1565" w:type="dxa"/>
          </w:tcPr>
          <w:p w:rsidR="005A59DF" w:rsidRPr="00AB555D" w:rsidRDefault="00941E43" w:rsidP="005A59DF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458" w:type="dxa"/>
            <w:shd w:val="clear" w:color="auto" w:fill="auto"/>
          </w:tcPr>
          <w:p w:rsidR="005A59DF" w:rsidRPr="00AB555D" w:rsidRDefault="005A59DF" w:rsidP="005A59DF">
            <w:p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 (ПКП-2)</w:t>
            </w:r>
          </w:p>
        </w:tc>
        <w:tc>
          <w:tcPr>
            <w:tcW w:w="2972" w:type="dxa"/>
            <w:shd w:val="clear" w:color="auto" w:fill="auto"/>
          </w:tcPr>
          <w:p w:rsidR="005A59DF" w:rsidRPr="00AB555D" w:rsidRDefault="005A59DF" w:rsidP="005A59DF">
            <w:pPr>
              <w:pStyle w:val="Style2"/>
              <w:spacing w:line="240" w:lineRule="auto"/>
              <w:ind w:firstLine="0"/>
            </w:pPr>
            <w:r w:rsidRPr="00AB555D">
              <w:t>1. Оценивает современное состояние и тенденции развития организаций социальной сферы.</w:t>
            </w:r>
          </w:p>
          <w:p w:rsidR="00185186" w:rsidRPr="00AB555D" w:rsidRDefault="00185186" w:rsidP="005A59DF">
            <w:pPr>
              <w:pStyle w:val="Style2"/>
              <w:spacing w:line="240" w:lineRule="auto"/>
              <w:ind w:firstLine="0"/>
            </w:pPr>
          </w:p>
          <w:p w:rsidR="005A59DF" w:rsidRPr="00AB555D" w:rsidRDefault="005A59DF" w:rsidP="005A59DF">
            <w:pPr>
              <w:pStyle w:val="Style2"/>
              <w:spacing w:line="240" w:lineRule="auto"/>
              <w:ind w:firstLine="0"/>
            </w:pPr>
            <w:r w:rsidRPr="00AB555D">
              <w:t>2. Разрабатывает, осваивает и внедряет программы развития современных социальных проектов и услуг.</w:t>
            </w:r>
          </w:p>
          <w:p w:rsidR="00185186" w:rsidRPr="00AB555D" w:rsidRDefault="00185186" w:rsidP="005A59DF">
            <w:pPr>
              <w:pStyle w:val="Style2"/>
              <w:spacing w:line="240" w:lineRule="auto"/>
              <w:ind w:firstLine="0"/>
            </w:pPr>
          </w:p>
          <w:p w:rsidR="005A59DF" w:rsidRPr="00AB555D" w:rsidRDefault="005A59DF" w:rsidP="005A59DF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AB555D">
              <w:t xml:space="preserve">3. Определяет формы и методы контроля </w:t>
            </w:r>
            <w:r w:rsidRPr="00AB555D">
              <w:rPr>
                <w:rFonts w:eastAsia="Calibri"/>
              </w:rPr>
              <w:t xml:space="preserve">реализации </w:t>
            </w:r>
            <w:r w:rsidRPr="00AB555D">
              <w:t>социальных проектов и услуг</w:t>
            </w:r>
            <w:r w:rsidRPr="00AB555D">
              <w:rPr>
                <w:rFonts w:eastAsia="Calibri"/>
              </w:rPr>
              <w:t>.</w:t>
            </w:r>
          </w:p>
        </w:tc>
        <w:tc>
          <w:tcPr>
            <w:tcW w:w="2504" w:type="dxa"/>
          </w:tcPr>
          <w:p w:rsidR="00185186" w:rsidRPr="00AB555D" w:rsidRDefault="00F07D8C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оценивать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современное состояние и тенденции развития организаций </w:t>
            </w:r>
            <w:proofErr w:type="gramStart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>со-</w:t>
            </w:r>
            <w:proofErr w:type="spellStart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>циальной</w:t>
            </w:r>
            <w:proofErr w:type="spellEnd"/>
            <w:proofErr w:type="gramEnd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сферы.</w:t>
            </w:r>
          </w:p>
          <w:p w:rsidR="005A59DF" w:rsidRPr="00AB555D" w:rsidRDefault="005A59DF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>правила оценки современного состояния и тенденций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организаций </w:t>
            </w:r>
            <w:proofErr w:type="gramStart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>со-</w:t>
            </w:r>
            <w:proofErr w:type="spellStart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>циальной</w:t>
            </w:r>
            <w:proofErr w:type="spellEnd"/>
            <w:proofErr w:type="gramEnd"/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сферы.</w:t>
            </w:r>
          </w:p>
          <w:p w:rsidR="00185186" w:rsidRPr="00AB555D" w:rsidRDefault="00185186" w:rsidP="00185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>разрабатывать, внедрять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развития современных социальных проектов и услуг.</w:t>
            </w:r>
          </w:p>
          <w:p w:rsidR="005A59DF" w:rsidRPr="00AB555D" w:rsidRDefault="005A59DF" w:rsidP="00185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внедрения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современных социальных проектов и услуг.</w:t>
            </w:r>
          </w:p>
          <w:p w:rsidR="005A59DF" w:rsidRPr="00AB555D" w:rsidRDefault="00185186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формы и методы контроля реализации социальных проектов и услуг.</w:t>
            </w:r>
          </w:p>
          <w:p w:rsidR="005A59DF" w:rsidRPr="00AB555D" w:rsidRDefault="005A59DF" w:rsidP="005A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F07D8C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186" w:rsidRPr="00AB555D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реализации социальных проектов и услуг.</w:t>
            </w:r>
          </w:p>
          <w:p w:rsidR="005A59DF" w:rsidRPr="00AB555D" w:rsidRDefault="005A59DF" w:rsidP="00185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FE0" w:rsidRPr="00847A93" w:rsidRDefault="006A168C">
      <w:pPr>
        <w:keepNext/>
        <w:keepLines/>
        <w:tabs>
          <w:tab w:val="left" w:pos="0"/>
        </w:tabs>
        <w:spacing w:after="0" w:line="240" w:lineRule="auto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0" w:name="_Toc497987031"/>
      <w:bookmarkStart w:id="1" w:name="_Toc25005509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lastRenderedPageBreak/>
        <w:t>3.Место дисциплины в структуре образовательной программы</w:t>
      </w:r>
      <w:bookmarkEnd w:id="0"/>
      <w:bookmarkEnd w:id="1"/>
    </w:p>
    <w:p w:rsidR="00E16FE0" w:rsidRPr="00847A93" w:rsidRDefault="00E16F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7AC0" w:rsidRPr="00AB555D" w:rsidRDefault="00767AC0" w:rsidP="00767AC0">
      <w:pPr>
        <w:widowControl w:val="0"/>
        <w:tabs>
          <w:tab w:val="left" w:pos="360"/>
        </w:tabs>
        <w:overflowPunct/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Дисциплина «Бизнес и предпринимательство в социальной сфере» является </w:t>
      </w:r>
      <w:bookmarkStart w:id="2" w:name="_GoBack"/>
      <w:bookmarkEnd w:id="2"/>
      <w:r w:rsidRPr="00AB555D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>дисциплиной профиля "Бизнес и финансы социальной сферы"</w:t>
      </w:r>
    </w:p>
    <w:p w:rsidR="00E16FE0" w:rsidRPr="00847A93" w:rsidRDefault="006A168C">
      <w:pPr>
        <w:widowControl w:val="0"/>
        <w:tabs>
          <w:tab w:val="left" w:pos="360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направлена на формирование у студентов знаний, умений и практических навыков разработки и реализации социальных программ.</w:t>
      </w:r>
      <w:bookmarkStart w:id="3" w:name="_Hlk97384636"/>
      <w:bookmarkEnd w:id="3"/>
    </w:p>
    <w:p w:rsidR="00E16FE0" w:rsidRPr="00847A93" w:rsidRDefault="00E16FE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spacing w:after="160" w:line="259" w:lineRule="auto"/>
        <w:jc w:val="both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4" w:name="_Toc25005510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05AE4" w:rsidRPr="00847A93" w:rsidRDefault="00305AE4" w:rsidP="00305AE4">
      <w:pPr>
        <w:spacing w:after="160" w:line="259" w:lineRule="auto"/>
        <w:jc w:val="right"/>
        <w:outlineLvl w:val="0"/>
        <w:rPr>
          <w:rFonts w:ascii="Times New Roman" w:eastAsia="MS Gothic" w:hAnsi="Times New Roman" w:cs="Times New Roman"/>
          <w:bCs/>
          <w:sz w:val="24"/>
          <w:szCs w:val="24"/>
        </w:rPr>
      </w:pPr>
      <w:r w:rsidRPr="00847A93">
        <w:rPr>
          <w:rFonts w:ascii="Times New Roman" w:eastAsia="MS Gothic" w:hAnsi="Times New Roman" w:cs="Times New Roman"/>
          <w:bCs/>
          <w:sz w:val="24"/>
          <w:szCs w:val="24"/>
        </w:rPr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033"/>
        <w:gridCol w:w="2267"/>
        <w:gridCol w:w="2271"/>
      </w:tblGrid>
      <w:tr w:rsidR="00C967E0" w:rsidRPr="00847A93" w:rsidTr="001947FE">
        <w:trPr>
          <w:trHeight w:val="55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(в з/е и часах)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Семестр </w:t>
            </w:r>
            <w:r w:rsidR="00532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C967E0" w:rsidRPr="00847A93" w:rsidTr="001947FE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B7520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767AC0"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180 час.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180 час.</w:t>
            </w:r>
          </w:p>
        </w:tc>
      </w:tr>
      <w:tr w:rsidR="00C967E0" w:rsidRPr="00847A93" w:rsidTr="001947FE">
        <w:trPr>
          <w:trHeight w:val="403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967E0" w:rsidRPr="00847A93" w:rsidTr="001947FE">
        <w:trPr>
          <w:trHeight w:val="409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967E0" w:rsidRPr="00847A93" w:rsidTr="001947FE">
        <w:trPr>
          <w:trHeight w:val="430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967E0" w:rsidRPr="00847A93" w:rsidTr="001947FE">
        <w:trPr>
          <w:trHeight w:val="408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C967E0" w:rsidRPr="00847A93" w:rsidTr="00AB555D">
        <w:trPr>
          <w:trHeight w:val="427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C0" w:rsidRPr="00AB555D" w:rsidRDefault="00514EB8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AC0" w:rsidRPr="00AB555D" w:rsidRDefault="00514EB8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C967E0" w:rsidRPr="00847A93" w:rsidTr="001947FE"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767AC0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AC0" w:rsidRPr="00847A93" w:rsidRDefault="00514EB8" w:rsidP="00194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67AC0" w:rsidRPr="00847A93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E16FE0" w:rsidRPr="00847A93" w:rsidRDefault="00E16FE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keepNext/>
        <w:keepLines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5" w:name="_Toc497987033"/>
      <w:bookmarkStart w:id="6" w:name="_Toc25005511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5"/>
      <w:bookmarkEnd w:id="6"/>
    </w:p>
    <w:p w:rsidR="00E16FE0" w:rsidRPr="00847A93" w:rsidRDefault="00E16FE0">
      <w:pPr>
        <w:widowControl w:val="0"/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</w:p>
    <w:p w:rsidR="00E16FE0" w:rsidRPr="00847A93" w:rsidRDefault="006A168C">
      <w:pPr>
        <w:keepNext/>
        <w:widowControl w:val="0"/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7" w:name="_Toc497987034"/>
      <w:bookmarkStart w:id="8" w:name="_Toc25005512"/>
      <w:bookmarkStart w:id="9" w:name="_Toc413754962"/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5.1. Содержание дисциплины</w:t>
      </w:r>
      <w:bookmarkEnd w:id="7"/>
      <w:bookmarkEnd w:id="8"/>
      <w:bookmarkEnd w:id="9"/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1. Бизнес и предпринимательство в социальной сфере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Определение понятий «социальное предпринимательство» и «социальное предприятие». Социальное предпринимательство: трактовка понятия в зарубежных странах и в Российской Федерации. Взаимное страхование как пример социального предпринимательства. История выделения социального предпринимательства в качестве специфической деятельности и отдельной области изучения. Трактовка понятий «социальное предпринимательство» и «социальное предприятие» в зарубежных научных публикациях.</w:t>
      </w:r>
      <w:r w:rsidRPr="00847A93">
        <w:rPr>
          <w:rFonts w:ascii="Times New Roman" w:hAnsi="Times New Roman" w:cs="Times New Roman"/>
          <w:sz w:val="24"/>
          <w:szCs w:val="24"/>
        </w:rPr>
        <w:tab/>
        <w:t xml:space="preserve">Понятия «социальное предпринимательство» и «социальное предприятие» в российском законодательстве.  Понятия «предпринимательство» и «социальное предпринимательство» в российской науке о предпринимательстве.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Тема 2. Государственная политика и нормативно-правовому регулированию в сфере развития предпринимательской деятельности, в том числе среднего и малого бизнеса.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Порядок признания субъекта малого или среднего предпринимательства социальным предприятием. Оказание органами государственной власти и органами местного самоуправления поддержки субъектам малого и среднего предпринимательства, осуществляющим деятельность в сфере социального предпринимательства и соответствующим определённым условиям. Оказание поддержки за счёт бюджетных ассигнований бюджетов субъектов Российской Федерации и (или) местных бюджетов субъектам малого и среднего предпринимательства, признанным социальными предприятиями с учётом дополнительно установленных субъектами Российской Федерации категорий граждан и видов деятельности. Развитие предпринимательства на принципах социального партнерства.</w:t>
      </w:r>
      <w:r w:rsidRPr="00847A93">
        <w:rPr>
          <w:rFonts w:ascii="Times New Roman" w:hAnsi="Times New Roman" w:cs="Times New Roman"/>
          <w:sz w:val="24"/>
          <w:szCs w:val="24"/>
        </w:rPr>
        <w:tab/>
        <w:t>Уровни и формы социального партнерства. Коллективные переговоры. Коллективный договор. Соглашения. Органы социального партнерства.  Российская трехсторонняя комиссия по регулированию социально-трудовых отношений. Состав и организация Российской трехсторонней комиссии. Генеральное соглашение. Социальное партнерство на международном уровне.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3. Экономика социального предпринимательства.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Особенности понимания экономических основ предпринимательства в социальной сфере. Принятие экономических решений в социальном предпринимательстве. Экономические основы поддержки социального предпринимательства государством. Особенности ценообразования и налогообложения в социальном предпринимательстве. </w:t>
      </w: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4. Бизнес и предпринимательство в социальной сфере в образовании.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 xml:space="preserve">Инвестирование в развитие высшего образования как разновидность социального предпринимательства. Источники финансирования образовательных организаций высшего образования. Социальные инвестиции в высшее образование.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5.  Бизнес и предпринимательство в социальной сфере в здравоохранении.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Предпринимательство в здравоохранении. Правовая основа предпринимательства в здравоохранении. Институциональная структура сферы предпринимательства в Здравоохранении. Развитие предпринимательства в системе здравоохранения Российской Федерации. Социальное предпринимательство на основе государственно-частного партнерства в области здравоохранения. Практика реализации социальных проектов в здравоохранении.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6. Бизнес и предпринимательство в социальной сфере в науке.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История и нормативная правовая база осуществления предпринимательской деятельности в науке. Предпринимательство в деятельности научных организаций государственного сектора. Научное предпринимательство в сфере частного сектора. Формы совместного участия научных учреждений (организаций высшего образования) с государственными, муниципальными и частными структурами для реализации научных исследований и разработок в целях их коммерциализации.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7. Бизнес и предпринимательство в социальной сфере в спорте.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Организационно-правовые основы предпринимательства спорте.  Социально-культурные услуги как основной продукт в спорте.</w:t>
      </w:r>
      <w:r w:rsidRPr="00847A93">
        <w:rPr>
          <w:rFonts w:ascii="Times New Roman" w:hAnsi="Times New Roman" w:cs="Times New Roman"/>
          <w:sz w:val="24"/>
          <w:szCs w:val="24"/>
        </w:rPr>
        <w:tab/>
        <w:t xml:space="preserve">Классификация социально-культурных услуг в спорте. Особенности налогообложения физкультурно-спортивных организаций. Социально-экономическая эффективность деятельности физкультурно-спортивных организаций.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8. Бизнес и предпринимательство в социальной сфере в общественном питании.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Отрасль общественного питания. Функции общественного питания. Предприятия общественного питания. Правила предпринимательства в общественном питании. История развития общественного питания.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Тема 9. Бизнес и предпринимательство в социальной сфере в творческой (креативной) индустрии.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Творческие (креативные) индустрии, как сферы деятельности, значимая часть добавленной стоимости в которых формируется за счёт творческой деятельности и управления правами на интеллектуальную собственность. Кинематография, архитектура, изобразительное и театральное искусство, мода, дизайн, реклама. Критерии определения направлений культуры в контексте предпринимательства. Краткий исторический экскурс. Изобразительное искусство. Жанры изобразительного искусства. Предпринимательство в изобразительном искусстве. Театр и музыкальное искусство. Литература и издательская деятельность.</w:t>
      </w:r>
      <w:r w:rsidRPr="00847A93">
        <w:rPr>
          <w:rFonts w:ascii="Times New Roman" w:hAnsi="Times New Roman" w:cs="Times New Roman"/>
          <w:sz w:val="24"/>
          <w:szCs w:val="24"/>
        </w:rPr>
        <w:tab/>
        <w:t>Фестивали и культурное наследие. Культурное наследие. Кинематография. Подготовка кадров в области предпринимательства в культуре. Проблемы и перспективы развития предпринимательства в культуре. Предпринимательство в туризме.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>Тема 10. Бизнес и предпринимательство в социальной сфере в недвижимости (строительстве, приобретении и аренде жилья)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Социальное предпринимательство в строительстве жилья и объектов социальной инфраструктуры. Понятие и роль социального предпринимательства в сфере строительства жилья и объектов социальной инфраструктуры. Социальное предпринимательство при финансировании приобретения жилья гражданами. Льготные ипотечные программы. Социальное предпринимательство при реализации проектов строительства и эксплуатации арендного жилья. Законодательное и налоговое стимулирование создания проектов социально-ориентированного арендного жилья в регионах РФ.</w:t>
      </w: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11. Предпринимательство в социальной работе.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Сущность и функции социальной работы. Этапы развития социальной работы. Предпринимательство в социальной работе. Особенности социальной работы с пожилыми людьми.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Тема 12. Бизнес и предпринимательство в социальной сфере и Национальные проекты. 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Роль и место социального предпринимательства в индустрии. Национальные проекты как инструмент социального развития.</w:t>
      </w:r>
      <w:r w:rsidRPr="00847A93">
        <w:rPr>
          <w:rFonts w:ascii="Times New Roman" w:hAnsi="Times New Roman" w:cs="Times New Roman"/>
          <w:sz w:val="24"/>
          <w:szCs w:val="24"/>
        </w:rPr>
        <w:tab/>
        <w:t xml:space="preserve">Анализ практики реализации национальных проектов с точки зрения приоритетов развития социального предпринимательства в России. Социальное предпринимательство и социальные инновации. </w:t>
      </w:r>
      <w:r w:rsidRPr="00847A93">
        <w:rPr>
          <w:rFonts w:ascii="Times New Roman" w:hAnsi="Times New Roman" w:cs="Times New Roman"/>
          <w:sz w:val="24"/>
          <w:szCs w:val="24"/>
        </w:rPr>
        <w:tab/>
        <w:t>Социальная фирма как субъект социального предпринимательства</w:t>
      </w:r>
      <w:r w:rsidRPr="00847A93">
        <w:rPr>
          <w:rFonts w:ascii="Times New Roman" w:hAnsi="Times New Roman" w:cs="Times New Roman"/>
          <w:sz w:val="24"/>
          <w:szCs w:val="24"/>
        </w:rPr>
        <w:tab/>
        <w:t>. Социальные инновации как основная характеристика социального предпринимательства</w:t>
      </w:r>
      <w:r w:rsidRPr="00847A93">
        <w:rPr>
          <w:rFonts w:ascii="Times New Roman" w:hAnsi="Times New Roman" w:cs="Times New Roman"/>
          <w:sz w:val="24"/>
          <w:szCs w:val="24"/>
        </w:rPr>
        <w:tab/>
        <w:t>. Социальное воздействие: сущность и измерение.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13. Государственно-частное партнерство как инструмент бизнеса и предпринимательства в социальной сфере.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Понятие государственно-частного партнерства. Принципы, признаки и преимущества государственно-частного партнерства. Государственно-частное партнерство и социальное предпринимательство. Решение государственных и муниципальных задач</w:t>
      </w:r>
      <w:r w:rsidRPr="00847A93">
        <w:rPr>
          <w:rFonts w:ascii="Times New Roman" w:hAnsi="Times New Roman" w:cs="Times New Roman"/>
          <w:sz w:val="24"/>
          <w:szCs w:val="24"/>
        </w:rPr>
        <w:tab/>
        <w:t>. Особенности совмещения государственно-частного партнерства и социального предпринимательства.</w:t>
      </w:r>
      <w:r w:rsidRPr="00847A93">
        <w:rPr>
          <w:rFonts w:ascii="Times New Roman" w:hAnsi="Times New Roman" w:cs="Times New Roman"/>
          <w:sz w:val="24"/>
          <w:szCs w:val="24"/>
        </w:rPr>
        <w:tab/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Тема 14. Бизнес и предпринимательство в социальной сфере в достижение целей устойчивого развития (ESG).</w:t>
      </w:r>
    </w:p>
    <w:p w:rsidR="00E16FE0" w:rsidRPr="00847A93" w:rsidRDefault="006A168C">
      <w:p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Цели устойчивого развития Организации Объединенных Наций. Нормативные правовые акты, регулирующие вопросы устойчивого развития. Методика самообследования организации на предмет соответствия принципам </w:t>
      </w:r>
      <w:r w:rsidRPr="00847A93">
        <w:rPr>
          <w:rFonts w:ascii="Times New Roman" w:hAnsi="Times New Roman" w:cs="Times New Roman"/>
          <w:sz w:val="24"/>
          <w:szCs w:val="24"/>
          <w:lang w:val="en-US"/>
        </w:rPr>
        <w:t>ESG</w:t>
      </w:r>
      <w:r w:rsidRPr="00847A93">
        <w:rPr>
          <w:rFonts w:ascii="Times New Roman" w:hAnsi="Times New Roman" w:cs="Times New Roman"/>
          <w:sz w:val="24"/>
          <w:szCs w:val="24"/>
        </w:rPr>
        <w:t>. Рейтинги ESG. Стандарты ESG.</w:t>
      </w: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keepNext/>
        <w:widowControl w:val="0"/>
        <w:numPr>
          <w:ilvl w:val="1"/>
          <w:numId w:val="6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E16FE0" w:rsidRPr="00847A93" w:rsidRDefault="00305AE4" w:rsidP="00305AE4">
      <w:pPr>
        <w:jc w:val="right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2518"/>
        <w:gridCol w:w="819"/>
        <w:gridCol w:w="974"/>
        <w:gridCol w:w="988"/>
        <w:gridCol w:w="1482"/>
        <w:gridCol w:w="1058"/>
        <w:gridCol w:w="1417"/>
      </w:tblGrid>
      <w:tr w:rsidR="00C967E0" w:rsidRPr="00847A93" w:rsidTr="008D6E13">
        <w:trPr>
          <w:trHeight w:val="169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№ п/п</w:t>
            </w:r>
          </w:p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32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Трудоемкость в часах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C967E0" w:rsidRPr="00847A93" w:rsidTr="008D6E13">
        <w:trPr>
          <w:trHeight w:val="21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Всего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Самостоятель</w:t>
            </w:r>
            <w:proofErr w:type="spellEnd"/>
          </w:p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proofErr w:type="spellStart"/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ная</w:t>
            </w:r>
            <w:proofErr w:type="spellEnd"/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работа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 w:rsidTr="008D6E13">
        <w:trPr>
          <w:trHeight w:val="152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Общая, в т.ч.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Лекции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Семинары, </w:t>
            </w:r>
            <w:proofErr w:type="spellStart"/>
            <w:proofErr w:type="gramStart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практиче-ские</w:t>
            </w:r>
            <w:proofErr w:type="spellEnd"/>
            <w:proofErr w:type="gramEnd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занятия</w:t>
            </w:r>
          </w:p>
        </w:tc>
        <w:tc>
          <w:tcPr>
            <w:tcW w:w="10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 w:rsidTr="008D6E13">
        <w:trPr>
          <w:trHeight w:val="192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1. 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1. Бизнес и предпринимательство в социальной сфере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2. Государственная политика и нормативно-правовому регулированию в сфере развития предпринимательской деятельности, в том числе среднего и малого бизнеса.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данных, работа с базами данных, практическими документами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3. Экономика социального предпринимательства.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Тема 4. Бизнес и предпринимательство в социальной сфере в образовании.</w:t>
            </w: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AE4" w:rsidRPr="00847A93" w:rsidRDefault="00305AE4" w:rsidP="00305AE4">
            <w:pP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Тема 5.  Бизнес и предпринимательство в социальной сфере в здравоохранении.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6. Бизнес и предпринимательство в социальной сфере в науке.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7. Бизнес и предпринимательство в социальной сфере в спорте.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8. Бизнес и предпринимательство в социальной сфере в общественном питании.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9. Бизнес и предпринимательство в социальной сфере в творческой (креативной) индустрии.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10. Бизнес и предпринимательство в социальной сфере в недвижимости (строительстве, приобретении и аренде жилья)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11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11. Предпринимательство в социальной работе.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12. Бизнес и предпринимательство в социальной сфере и Национальные проекты.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13. Государственно-частное партнерство как инструмент бизнеса и предпринимательства в социальной сфере.</w:t>
            </w:r>
          </w:p>
        </w:tc>
        <w:tc>
          <w:tcPr>
            <w:tcW w:w="8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660"/>
        </w:trPr>
        <w:tc>
          <w:tcPr>
            <w:tcW w:w="5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2518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14. Бизнес и предпринимательство в социальной сфере в достижение целей устойчивого развития (ESG).</w:t>
            </w:r>
          </w:p>
        </w:tc>
        <w:tc>
          <w:tcPr>
            <w:tcW w:w="81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Опрос, решение тестов, дискуссия, анализ данных и практических ситуаций</w:t>
            </w:r>
          </w:p>
        </w:tc>
      </w:tr>
      <w:tr w:rsidR="00C967E0" w:rsidRPr="00847A93" w:rsidTr="008D6E13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В целом по </w:t>
            </w:r>
            <w:proofErr w:type="spellStart"/>
            <w:proofErr w:type="gramStart"/>
            <w:r w:rsidRPr="00847A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дисци-плине</w:t>
            </w:r>
            <w:proofErr w:type="spellEnd"/>
            <w:proofErr w:type="gramEnd"/>
            <w:r w:rsidRPr="00847A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8D6E13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Согласно учебному плану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:</w:t>
            </w:r>
          </w:p>
          <w:p w:rsidR="008D6E13" w:rsidRPr="00847A93" w:rsidRDefault="008D6E13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Эссе</w:t>
            </w:r>
          </w:p>
        </w:tc>
      </w:tr>
      <w:tr w:rsidR="00C967E0" w:rsidRPr="00847A93" w:rsidTr="008D6E13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38%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E4" w:rsidRPr="00847A93" w:rsidRDefault="00305AE4" w:rsidP="0030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</w:p>
        </w:tc>
      </w:tr>
    </w:tbl>
    <w:p w:rsidR="00305AE4" w:rsidRPr="00847A93" w:rsidRDefault="00305AE4" w:rsidP="00305A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keepNext/>
        <w:widowControl w:val="0"/>
        <w:numPr>
          <w:ilvl w:val="1"/>
          <w:numId w:val="5"/>
        </w:num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_Toc497987036"/>
      <w:bookmarkStart w:id="11" w:name="_Toc25005513"/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</w:t>
      </w:r>
      <w:bookmarkEnd w:id="10"/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одержание семинаров, практических занятий</w:t>
      </w:r>
      <w:bookmarkEnd w:id="11"/>
    </w:p>
    <w:p w:rsidR="00305AE4" w:rsidRPr="00847A93" w:rsidRDefault="00305AE4" w:rsidP="00305AE4">
      <w:pPr>
        <w:keepNext/>
        <w:widowControl w:val="0"/>
        <w:shd w:val="clear" w:color="auto" w:fill="FFFFFF"/>
        <w:spacing w:after="0" w:line="240" w:lineRule="auto"/>
        <w:ind w:left="51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Таблица 3</w:t>
      </w:r>
    </w:p>
    <w:p w:rsidR="00E16FE0" w:rsidRPr="00847A93" w:rsidRDefault="00E16FE0">
      <w:pPr>
        <w:widowControl w:val="0"/>
        <w:spacing w:after="0" w:line="240" w:lineRule="auto"/>
        <w:ind w:left="12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2518"/>
        <w:gridCol w:w="3542"/>
        <w:gridCol w:w="3829"/>
      </w:tblGrid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</w:t>
            </w:r>
          </w:p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и порядковый номер источника)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проведения занятий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1. Бизнес и предпринимательство в социальной сфере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 w:rsidP="009C3EA2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Трактовка понятий «социальное предпринимательство» и «социальное предприятие» в зарубежных научных 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публикациях.</w:t>
            </w:r>
          </w:p>
          <w:p w:rsidR="00C967E0" w:rsidRPr="00847A93" w:rsidRDefault="00C967E0" w:rsidP="009C3EA2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8: все источники</w:t>
            </w:r>
          </w:p>
          <w:p w:rsidR="00E16FE0" w:rsidRPr="00847A93" w:rsidRDefault="00C967E0" w:rsidP="009C3EA2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проблем, поставленных в докладах. Дискуссия. Решение тестов.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2. Государственная политика и нормативно-правовому регулированию в сфере развития предпринимательской деятельности, в том числе среднего и малого бизнеса.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Оказание поддержки за счёт бюджетных ассигнований бюджетов субъектов Российской Федерации и (или) местных бюджетов субъектам малого и среднего предпринимательства, признанным социальными предприятиями с учётом дополнительно установленных субъектами Российской Федерации категорий граждан и видов деятельности.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3. Экономика социального предпринимательства.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Возможности и ограничения управления качеством трудовой жизни в системе социального партнерства Российской Федерации.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4. Бизнес и предпринимательство в социальной сфере в образовании.</w:t>
            </w: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E16FE0" w:rsidRPr="00847A93" w:rsidRDefault="00E16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Источники финансирования образовательных организаций высшего образования.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5.  Бизнес и предпринимательство в социальной сфере в здравоохранении.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 xml:space="preserve">Специфика реализации социального предпринимательства на основе государственно-частного партнерства в области </w:t>
            </w: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lastRenderedPageBreak/>
              <w:t>здравоохранения.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Ответы на вопросы по теме лекции. Заслушивание проблемных докладов и обзора научных источников. Обсуждение и анализ статистических данных. 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6. Бизнес и предпринимательство в социальной сфере в науке.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Научное предпринимательство в сфере частного сектора.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7. Бизнес и предпринимательство в социальной сфере в спорте.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Особенности налогообложения физкультурно-спортивных организаций.</w:t>
            </w: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ab/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Тема 8. Бизнес и предпринимательство в социальной сфере в общественном питании.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Правила предпринимательства в общественном питании.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9. Бизнес и предпринимательство в социальной сфере в творческой (креативной) индустрии.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Анализ рисков в креативных индустриях.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10. Бизнес и предпринимательство в социальной сфере в недвижимости (строительстве, приобретении и аренде жилья)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 xml:space="preserve">Социальное предпринимательство при реализации проектов строительства и эксплуатации арендного жилья. 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11. Предпринимательство в социальной работе.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Этапы развития социальной работы.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исследованию отдельных аспектов в социальной сфере</w:t>
            </w:r>
          </w:p>
        </w:tc>
      </w:tr>
      <w:tr w:rsidR="00C967E0" w:rsidRPr="00847A93" w:rsidTr="00C14CF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12. Бизнес и предпринимательство в социальной сфере и Национальные проекты.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Социальная фирма как субъект социального</w:t>
            </w:r>
            <w:r w:rsidR="00C967E0"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 xml:space="preserve"> предпринимательства</w:t>
            </w: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rPr>
          <w:trHeight w:val="321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13. Государственно-частное партнерство как инструмент бизнеса и предпринимательства в социальной сфере.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Решение государственных и муниципальных задач посредством ГЧП.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C967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и анализ статистических данных. Практическая работа по исследованию отдельных аспектов в социальной сфере</w:t>
            </w:r>
          </w:p>
        </w:tc>
      </w:tr>
      <w:tr w:rsidR="00C967E0" w:rsidRPr="00847A93" w:rsidTr="00C14CF6">
        <w:trPr>
          <w:trHeight w:val="321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14. Бизнес и предпринимательство в социальной сфере в достижение целей устойчивого развития (ESG).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 xml:space="preserve">Методика самообследования организации на предмет соответствия принципам ESG. </w:t>
            </w:r>
          </w:p>
          <w:p w:rsidR="00C967E0" w:rsidRPr="00847A93" w:rsidRDefault="00C967E0" w:rsidP="00C967E0">
            <w:pPr>
              <w:tabs>
                <w:tab w:val="left" w:pos="383"/>
              </w:tabs>
              <w:overflowPunc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разделов 8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: все источники</w:t>
            </w:r>
          </w:p>
          <w:p w:rsidR="00E16FE0" w:rsidRPr="00847A93" w:rsidRDefault="00C967E0" w:rsidP="00C967E0">
            <w:pPr>
              <w:tabs>
                <w:tab w:val="left" w:pos="3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Рекомендуемые источники из раздела 9:</w:t>
            </w:r>
            <w:r w:rsidRPr="00847A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источники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Ответы на вопросы по теме лекции. Заслушивание проблемных докладов и обзора научных источников. Обсуждение проблем, поставленных в докладах. Дискуссия. Решение ситуационных задач.</w:t>
            </w:r>
          </w:p>
        </w:tc>
      </w:tr>
    </w:tbl>
    <w:p w:rsidR="00E16FE0" w:rsidRPr="00847A93" w:rsidRDefault="00E16FE0" w:rsidP="008D6E13">
      <w:pPr>
        <w:spacing w:after="0" w:line="360" w:lineRule="auto"/>
        <w:ind w:right="-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6FE0" w:rsidRPr="00847A93" w:rsidRDefault="006A168C" w:rsidP="008D6E13">
      <w:pPr>
        <w:keepNext/>
        <w:keepLines/>
        <w:tabs>
          <w:tab w:val="left" w:pos="709"/>
        </w:tabs>
        <w:spacing w:after="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12" w:name="_Toc497987037"/>
      <w:bookmarkStart w:id="13" w:name="_Toc25005514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6. Перечень учебно-методического обеспечения для самостоятельной работы обучающихся по дисциплине</w:t>
      </w:r>
      <w:bookmarkEnd w:id="12"/>
      <w:bookmarkEnd w:id="13"/>
    </w:p>
    <w:p w:rsidR="00E16FE0" w:rsidRPr="00847A93" w:rsidRDefault="006A168C" w:rsidP="008D6E13">
      <w:pPr>
        <w:keepNext/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25005515"/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E16FE0" w:rsidRPr="00847A93" w:rsidRDefault="00E16FE0" w:rsidP="008D6E13">
      <w:pPr>
        <w:keepNext/>
        <w:widowControl w:val="0"/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15" w:name="_Toc497987038"/>
      <w:bookmarkEnd w:id="15"/>
    </w:p>
    <w:p w:rsidR="00E16FE0" w:rsidRPr="00847A93" w:rsidRDefault="006A168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tbl>
      <w:tblPr>
        <w:tblW w:w="9351" w:type="dxa"/>
        <w:jc w:val="center"/>
        <w:tblLook w:val="0000" w:firstRow="0" w:lastRow="0" w:firstColumn="0" w:lastColumn="0" w:noHBand="0" w:noVBand="0"/>
      </w:tblPr>
      <w:tblGrid>
        <w:gridCol w:w="2518"/>
        <w:gridCol w:w="3618"/>
        <w:gridCol w:w="3215"/>
      </w:tblGrid>
      <w:tr w:rsidR="00C967E0" w:rsidRPr="00847A93">
        <w:trPr>
          <w:cantSplit/>
          <w:trHeight w:val="65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Бизнес и предпринимательство в социальной сфере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Взаимное страхование как пример социального предпринимательства.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Подготовка доклада </w:t>
            </w:r>
            <w:proofErr w:type="gramStart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  вопросам</w:t>
            </w:r>
            <w:proofErr w:type="gramEnd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семинара.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Государственная политика и нормативно-правовому регулированию в сфере развития предпринимательской деятельности, в том числе среднего и малого бизнеса.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Обеспечение субъектом малого 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и среднего предпринимательства занятости категорий граждан, установленных Федеральным законом, реализация производимых такими гражданами товаров (работ, услуг), производство товаров (работ, услуг), предназначенных для таких граждан и отвечающих определённым направлениям деятельности социальных предприятий.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Подготовка домашнего 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задания. Работа с учебной и справочной литературой, интернет-ресурсами. Подготовка доклада </w:t>
            </w:r>
            <w:proofErr w:type="gramStart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  вопросам</w:t>
            </w:r>
            <w:proofErr w:type="gramEnd"/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семинара.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 Экономика социального предпринимательства.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Социальное партнерство на международном уровне.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Бизнес и предпринимательство в социальной сфере в образовании.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Социальные инвестиции в высшее образование.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Тема 5.  Бизнес и предпринимательство в социальной сфере в здравоохранении.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Практика реализации социальных проектов в здравоохранении.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6. Бизнес и предпринимательство в социальной сфере в науке.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Формы совместного участия научных учреждений (организаций высшего образования) с государственными, муниципальными и частными структурами для реализации научных исследований и разработок в целях их коммерциализации.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7. Бизнес и предпринимательство в социальной сфере в спорте.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Социально-экономическая эффективность деятельности физкультурно-спортивных организаций.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Подготовка домашнего задания. Работа с учебной и справочной литературой, интернет-ресурсами.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Тема 8. Бизнес и предпринимательство в социальной сфере в общественном питании.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История развития общественного питания.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9. Бизнес и предпринимательство в социальной сфере в творческой (креативной) индустрии.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Предпринимательство в туризме.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10. Бизнес и предпринимательство в социальной сфере в недвижимости (строительстве, приобретении и аренде жилья)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Законодательное и налоговое стимулирование создания проектов социально-ориентированного арендного жилья в регионах РФ.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11. Предпринимательство в социальной работе.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Особенности социальной работы с пожилыми людьми.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  <w:t>Тема 12. Бизнес и предпринимательство в социальной сфере и Национальные проекты.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Социальные инновации как основная характеристика социального предпринимательства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ab/>
              <w:t>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6A16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C967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Тема 13. Государственно-частное партнерство как инструмент бизнеса и предпринимательства в социальной сфере.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34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Особенности совмещения ГЧП и социального предпринимательства.</w:t>
            </w: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ab/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  <w:tr w:rsidR="00E16FE0" w:rsidRPr="00847A93">
        <w:trPr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z w:val="24"/>
                <w:szCs w:val="24"/>
              </w:rPr>
              <w:t>Тема 14. Бизнес и предпринимательство в социальной сфере в достижение целей устойчивого развития (ESG).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63"/>
                <w:tab w:val="left" w:pos="34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Рейтинги ESG. Стандарты ESG.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FE0" w:rsidRPr="00847A93" w:rsidRDefault="006A168C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847A9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Подготовка домашнего задания. Работа с учебной и справочной литературой, интернет-ресурсами. </w:t>
            </w:r>
          </w:p>
        </w:tc>
      </w:tr>
    </w:tbl>
    <w:p w:rsidR="00E16FE0" w:rsidRPr="00847A93" w:rsidRDefault="00E16FE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keepNext/>
        <w:widowControl w:val="0"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_Toc25005516"/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6.2 Перечень вопросов, заданий, тем для подготовки к текущему контролю</w:t>
      </w:r>
      <w:bookmarkEnd w:id="16"/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E16FE0" w:rsidRPr="00847A93" w:rsidRDefault="00E16FE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94C" w:rsidRPr="00847A93" w:rsidRDefault="0094794C" w:rsidP="0094794C">
      <w:pPr>
        <w:pStyle w:val="a9"/>
        <w:ind w:left="360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 xml:space="preserve">Примерные темы </w:t>
      </w:r>
      <w:r w:rsidR="00514EB8" w:rsidRPr="00847A9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эссе</w:t>
      </w:r>
    </w:p>
    <w:p w:rsidR="008D6E13" w:rsidRPr="00847A93" w:rsidRDefault="008D6E13" w:rsidP="0094794C">
      <w:pPr>
        <w:pStyle w:val="a9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 w:rsidP="0094794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Особенности бизнеса и предпринимательства в социальной сфере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Государственная политика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Особенности экономики социального предпринимательства.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Социальная значимость, финансово-экономические и правовые </w:t>
      </w:r>
      <w:proofErr w:type="gramStart"/>
      <w:r w:rsidRPr="00847A93">
        <w:rPr>
          <w:rFonts w:ascii="Times New Roman" w:hAnsi="Times New Roman" w:cs="Times New Roman"/>
          <w:sz w:val="24"/>
          <w:szCs w:val="24"/>
        </w:rPr>
        <w:t>особенности  бизнеса</w:t>
      </w:r>
      <w:proofErr w:type="gramEnd"/>
      <w:r w:rsidRPr="00847A93">
        <w:rPr>
          <w:rFonts w:ascii="Times New Roman" w:hAnsi="Times New Roman" w:cs="Times New Roman"/>
          <w:sz w:val="24"/>
          <w:szCs w:val="24"/>
        </w:rPr>
        <w:t xml:space="preserve"> и предпринимательства в социальной сфере в образовании.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Социальная значимость, финансово-экономические и правовые </w:t>
      </w:r>
      <w:proofErr w:type="gramStart"/>
      <w:r w:rsidRPr="00847A93">
        <w:rPr>
          <w:rFonts w:ascii="Times New Roman" w:hAnsi="Times New Roman" w:cs="Times New Roman"/>
          <w:sz w:val="24"/>
          <w:szCs w:val="24"/>
        </w:rPr>
        <w:t>особенности  бизнеса</w:t>
      </w:r>
      <w:proofErr w:type="gramEnd"/>
      <w:r w:rsidRPr="00847A93">
        <w:rPr>
          <w:rFonts w:ascii="Times New Roman" w:hAnsi="Times New Roman" w:cs="Times New Roman"/>
          <w:sz w:val="24"/>
          <w:szCs w:val="24"/>
        </w:rPr>
        <w:t xml:space="preserve"> и предпринимательства в социальной сфере в здравоохранении.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</w:t>
      </w:r>
      <w:r w:rsidR="008D6E13" w:rsidRPr="00847A93">
        <w:rPr>
          <w:rFonts w:ascii="Times New Roman" w:hAnsi="Times New Roman" w:cs="Times New Roman"/>
          <w:sz w:val="24"/>
          <w:szCs w:val="24"/>
        </w:rPr>
        <w:t xml:space="preserve"> </w:t>
      </w:r>
      <w:r w:rsidRPr="00847A93">
        <w:rPr>
          <w:rFonts w:ascii="Times New Roman" w:hAnsi="Times New Roman" w:cs="Times New Roman"/>
          <w:sz w:val="24"/>
          <w:szCs w:val="24"/>
        </w:rPr>
        <w:t>значимость, финансово-экономические и правовые особенности бизнеса и предпринимательства в социальной сфере в науке.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 значимость, финансово-экономические и правовые особенности бизнеса и предпринимательства в социальной сфере в спорте.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>Социальная значимость, финансово-экономические и правовые особенности бизнеса и предпринимательства в социальной сфере в творческой (креативной) индустрии.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 значимость, финансово-экономические и правовые особенности бизнеса и предпринимательства в социальной сфере в общественном питании.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 значимость, финансово-экономические и правовые особенности в бизнесе и предпринимательстве в социальной сфере в недвижимости (строительстве, приобретении и аренде жилья)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</w:t>
      </w:r>
      <w:r w:rsidR="008D6E13" w:rsidRPr="00847A93">
        <w:rPr>
          <w:rFonts w:ascii="Times New Roman" w:hAnsi="Times New Roman" w:cs="Times New Roman"/>
          <w:sz w:val="24"/>
          <w:szCs w:val="24"/>
        </w:rPr>
        <w:t xml:space="preserve"> </w:t>
      </w:r>
      <w:r w:rsidRPr="00847A93">
        <w:rPr>
          <w:rFonts w:ascii="Times New Roman" w:hAnsi="Times New Roman" w:cs="Times New Roman"/>
          <w:sz w:val="24"/>
          <w:szCs w:val="24"/>
        </w:rPr>
        <w:t xml:space="preserve">значимость, финансово-экономические и правовые </w:t>
      </w:r>
      <w:proofErr w:type="gramStart"/>
      <w:r w:rsidRPr="00847A93">
        <w:rPr>
          <w:rFonts w:ascii="Times New Roman" w:hAnsi="Times New Roman" w:cs="Times New Roman"/>
          <w:sz w:val="24"/>
          <w:szCs w:val="24"/>
        </w:rPr>
        <w:t>особенности  бизнеса</w:t>
      </w:r>
      <w:proofErr w:type="gramEnd"/>
      <w:r w:rsidRPr="00847A93">
        <w:rPr>
          <w:rFonts w:ascii="Times New Roman" w:hAnsi="Times New Roman" w:cs="Times New Roman"/>
          <w:sz w:val="24"/>
          <w:szCs w:val="24"/>
        </w:rPr>
        <w:t xml:space="preserve"> и предпринимательства в социальной работе.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 значимость, финансово-экономические и правовые особенности государственно-частного партнерства, как инструмента социального предпринимательства.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Социальная значимость, финансово-экономические и правовые особенности бизнеса и предпринимательства в социальной сфере в достижение целей устойчивого развития (ESG).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Место бизнеса и предпринимательства в социальной сфере в Национальных проектах.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Социальное партнерство как цивилизованная форма общественных отношений.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Регулирование социально-трудовых отношений на основе договоров и соглашений социального партнерства. 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Социальные инвестиции российского бизнеса – необходимое условие развития предпринимательства в контексте повышения качества трудовой жизни. 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Возможности и ограничения управления качеством трудовой жизни в системе социального партнерства Российской Федерации. 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Социальное партнерство в сфере социально–трудовых отношений. Социальное партнерство в сфере труда: исторический аспект, понятие, принципы, стороны.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Разработка и реализация мер поддержки субъектов малого и среднего предпринимательства, направленных на их развитие, включая разработку и выполнение соответствующих ведомственных целевых программ, в установленной сфере деятельности.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Законодательство, регулирующие бизнес и предпринимательство в социальной сфере, и направления его совершенствования.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Управление рисками в рамках осуществления предпринимательской деятельности в социальной сфере.</w:t>
      </w:r>
    </w:p>
    <w:p w:rsidR="00E16FE0" w:rsidRPr="00847A93" w:rsidRDefault="006A168C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Особенности маркетинга в рамках осуществления предпринимательской деятельности в социальной сфере.</w:t>
      </w:r>
    </w:p>
    <w:p w:rsidR="00E16FE0" w:rsidRPr="00847A93" w:rsidRDefault="006A168C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Управление проектами в рамках осуществления предпринимательской деятельности в социальной сфере.</w:t>
      </w:r>
    </w:p>
    <w:p w:rsidR="00E16FE0" w:rsidRPr="00847A93" w:rsidRDefault="006A168C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Международный опыт и стандарты в бизнесе и предпринимательской деятельности в социальной сфере.</w:t>
      </w:r>
    </w:p>
    <w:p w:rsidR="0094794C" w:rsidRPr="00847A93" w:rsidRDefault="0094794C" w:rsidP="008D6E13">
      <w:pPr>
        <w:pStyle w:val="a9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497987043"/>
      <w:bookmarkStart w:id="18" w:name="_Toc530056080"/>
      <w:bookmarkStart w:id="19" w:name="_Toc25005518"/>
      <w:r w:rsidRPr="00847A93">
        <w:rPr>
          <w:rFonts w:ascii="Times New Roman" w:hAnsi="Times New Roman" w:cs="Times New Roman"/>
          <w:sz w:val="24"/>
          <w:szCs w:val="24"/>
        </w:rPr>
        <w:t>Критерии балльной оценки различных форм текущего контроля успеваемости содержатся в соответствую</w:t>
      </w:r>
      <w:r w:rsidR="00AB555D">
        <w:rPr>
          <w:rFonts w:ascii="Times New Roman" w:hAnsi="Times New Roman" w:cs="Times New Roman"/>
          <w:sz w:val="24"/>
          <w:szCs w:val="24"/>
        </w:rPr>
        <w:t>щих методических рекомендациях д</w:t>
      </w:r>
      <w:r w:rsidRPr="00847A93">
        <w:rPr>
          <w:rFonts w:ascii="Times New Roman" w:hAnsi="Times New Roman" w:cs="Times New Roman"/>
          <w:sz w:val="24"/>
          <w:szCs w:val="24"/>
        </w:rPr>
        <w:t>епартамента страхования и экономики социальной сферы</w:t>
      </w:r>
    </w:p>
    <w:p w:rsidR="0094794C" w:rsidRPr="00847A93" w:rsidRDefault="0094794C" w:rsidP="008D6E13">
      <w:pPr>
        <w:pStyle w:val="a9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4794C" w:rsidRPr="00847A93" w:rsidRDefault="0094794C" w:rsidP="008D6E13">
      <w:pPr>
        <w:pStyle w:val="a9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</w:rPr>
        <w:t>7. Фонд оценочных средств для проведения промежуточной аттестации обучающихся по дисциплине</w:t>
      </w:r>
    </w:p>
    <w:p w:rsidR="0094794C" w:rsidRPr="00847A93" w:rsidRDefault="0094794C" w:rsidP="008D6E13">
      <w:pPr>
        <w:pStyle w:val="a9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47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A93">
        <w:rPr>
          <w:rFonts w:ascii="Times New Roman" w:hAnsi="Times New Roman" w:cs="Times New Roman"/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4794C" w:rsidRPr="00847A93" w:rsidRDefault="008D6E13" w:rsidP="008D6E13">
      <w:pPr>
        <w:pStyle w:val="a9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 </w:t>
      </w:r>
      <w:r w:rsidR="0094794C" w:rsidRPr="00847A93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274"/>
        <w:gridCol w:w="2458"/>
        <w:gridCol w:w="2458"/>
        <w:gridCol w:w="2381"/>
      </w:tblGrid>
      <w:tr w:rsidR="006859C5" w:rsidRPr="00847A93" w:rsidTr="00A818E4">
        <w:tc>
          <w:tcPr>
            <w:tcW w:w="2274" w:type="dxa"/>
          </w:tcPr>
          <w:p w:rsidR="0094794C" w:rsidRPr="00847A93" w:rsidRDefault="0094794C" w:rsidP="0094794C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58" w:type="dxa"/>
          </w:tcPr>
          <w:p w:rsidR="0094794C" w:rsidRPr="00847A93" w:rsidRDefault="0094794C" w:rsidP="0094794C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</w:t>
            </w:r>
            <w:proofErr w:type="gramEnd"/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 </w:t>
            </w:r>
          </w:p>
        </w:tc>
        <w:tc>
          <w:tcPr>
            <w:tcW w:w="2458" w:type="dxa"/>
          </w:tcPr>
          <w:p w:rsidR="0094794C" w:rsidRPr="00932D39" w:rsidRDefault="0094794C" w:rsidP="0094794C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  <w:proofErr w:type="gramStart"/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( умения</w:t>
            </w:r>
            <w:proofErr w:type="gramEnd"/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 и знания), соотнесенные с индикаторами достижения компетенции</w:t>
            </w:r>
          </w:p>
        </w:tc>
        <w:tc>
          <w:tcPr>
            <w:tcW w:w="2381" w:type="dxa"/>
          </w:tcPr>
          <w:p w:rsidR="0094794C" w:rsidRPr="00847A93" w:rsidRDefault="0094794C" w:rsidP="0094794C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859C5" w:rsidRPr="00847A93" w:rsidTr="00A818E4">
        <w:tc>
          <w:tcPr>
            <w:tcW w:w="2274" w:type="dxa"/>
          </w:tcPr>
          <w:p w:rsidR="00A818E4" w:rsidRPr="00847A93" w:rsidRDefault="00A818E4" w:rsidP="00AB555D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УК-1</w:t>
            </w:r>
            <w:r w:rsidR="00AB555D" w:rsidRPr="00AB55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458" w:type="dxa"/>
          </w:tcPr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932D39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555D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. Взвешенно и системно подходит к </w:t>
            </w:r>
            <w:r w:rsidR="00AB555D"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анализу ситуации, формулировке критериев и условий выбора </w:t>
            </w: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39" w:rsidRDefault="00932D39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AB555D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8E4" w:rsidRPr="00847A93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458" w:type="dxa"/>
          </w:tcPr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анализировать положение различных социальных организаций в экономике и социальной сфере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Знать: формы управленческой и бухгалтерской отчетности различных социальных организаций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Уметь обосновывать системную формулировку цели и постановку задачи управления в социальных проектах.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Знать правила формулирования цели и постановки задачи управления в социальных проектах.</w:t>
            </w:r>
          </w:p>
          <w:p w:rsidR="00A818E4" w:rsidRPr="00932D39" w:rsidRDefault="00A818E4" w:rsidP="004C29A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8C2BE9" w:rsidRPr="00932D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роводить анализ</w:t>
            </w:r>
            <w:r w:rsidR="008C2BE9"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</w:t>
            </w:r>
            <w:r w:rsidR="008C2BE9" w:rsidRPr="00932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критерии и условия</w:t>
            </w: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 выбора</w:t>
            </w:r>
          </w:p>
          <w:p w:rsidR="00A818E4" w:rsidRPr="00932D39" w:rsidRDefault="00A818E4" w:rsidP="004C29A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Знать Правила анализа ситуации, формулировке критериев и условий выбора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Уметь обосновывать выбор, сопоставляя с альтернативными подходами. Оценивать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выбора и сопоставления подходов к решению задач. 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Уметь корректно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 xml:space="preserve">Знать процедуры целеполагания, декомпозиции и </w:t>
            </w:r>
            <w:r w:rsidRPr="00932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агрегирования, анализа и синтеза при решении практических задач управления и подготовке аналитических отчетов.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Уметь логично, последовательно и убедительно излагать в отчете цели, задачи, теорию и методологию исследования, результаты и выводы.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D39">
              <w:rPr>
                <w:rFonts w:ascii="Times New Roman" w:hAnsi="Times New Roman" w:cs="Times New Roman"/>
                <w:sz w:val="24"/>
                <w:szCs w:val="24"/>
              </w:rPr>
              <w:t>Знать правила изложения целей, задач, теорию и методологию исследования, результаты и выводы.</w:t>
            </w:r>
          </w:p>
          <w:p w:rsidR="00A818E4" w:rsidRPr="00932D39" w:rsidRDefault="00A818E4" w:rsidP="004C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A818E4" w:rsidRPr="00AB555D" w:rsidRDefault="00A818E4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Проанализируйте положение различных социальных организаций в экономике и социальной сфере на основе статистических данных на сайте Минтруда России</w:t>
            </w:r>
          </w:p>
          <w:p w:rsidR="00A818E4" w:rsidRPr="00AB555D" w:rsidRDefault="00A818E4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Проанализируйте управленческую и бухгалтерскую отчетность одной из социальных организаций, основываясь на раскрытии информации на ее сайте</w:t>
            </w:r>
          </w:p>
          <w:p w:rsidR="00B16D7D" w:rsidRPr="00AB555D" w:rsidRDefault="00B16D7D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Внесите предложения по актуализации задач государственных программ социальной защиты населения.</w:t>
            </w:r>
          </w:p>
          <w:p w:rsidR="00B16D7D" w:rsidRPr="00AB555D" w:rsidRDefault="008C2BE9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Сопоставьте Национальные цели 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задачи Национальных проектов. Сделайте выводы.</w:t>
            </w:r>
          </w:p>
          <w:p w:rsidR="008C2BE9" w:rsidRPr="00AB555D" w:rsidRDefault="008C2BE9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Спрогнозируйте необходимость актуализации мер социальной защиты семей с детьми</w:t>
            </w:r>
          </w:p>
          <w:p w:rsidR="00A818E4" w:rsidRPr="00AB555D" w:rsidRDefault="008C2BE9" w:rsidP="0065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Сформулируйте критерии оценки эффективности социальных проектов.</w:t>
            </w:r>
          </w:p>
          <w:p w:rsidR="008C2BE9" w:rsidRPr="00AB555D" w:rsidRDefault="006859C5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На основе существующих подходов к социальной защите населения, о</w:t>
            </w:r>
            <w:r w:rsidR="008C2BE9" w:rsidRPr="00AB555D">
              <w:rPr>
                <w:rFonts w:ascii="Times New Roman" w:hAnsi="Times New Roman" w:cs="Times New Roman"/>
                <w:sz w:val="24"/>
                <w:szCs w:val="24"/>
              </w:rPr>
              <w:t>боснуйте выбор программ социальной защиты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малообеспеченных слоев населения.</w:t>
            </w:r>
          </w:p>
          <w:p w:rsidR="006859C5" w:rsidRPr="00AB555D" w:rsidRDefault="006859C5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Оцените последствия расширения направлений применения социального контракта в социальной политике. </w:t>
            </w:r>
          </w:p>
          <w:p w:rsidR="006859C5" w:rsidRPr="00AB555D" w:rsidRDefault="006859C5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Определите эффективность различных подходов к минимизации безработицы посредством развития МСП.</w:t>
            </w:r>
          </w:p>
          <w:p w:rsidR="009B0C8B" w:rsidRPr="00AB555D" w:rsidRDefault="009B0C8B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Декомпозируйте вид 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страхованию от несчастных случаев на производстве на основе известных вам процессов.</w:t>
            </w:r>
          </w:p>
          <w:p w:rsidR="009B0C8B" w:rsidRPr="00AB555D" w:rsidRDefault="009B0C8B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На основе доступных источников рассмотрите примеры деятельности социальных организаций в вашем регионе</w:t>
            </w:r>
            <w:r w:rsidR="00FC337E"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 и опишите их деятельность на основе принципа агрегирования информации.</w:t>
            </w:r>
          </w:p>
          <w:p w:rsidR="00FC337E" w:rsidRPr="00AB555D" w:rsidRDefault="000C0A5B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Опишите существующие теор</w:t>
            </w:r>
            <w:r w:rsidR="00AB555D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ические подходы к реализации социальной политики на федеральном, региональном и местном уровне.</w:t>
            </w:r>
          </w:p>
          <w:p w:rsidR="000C0A5B" w:rsidRPr="00AB555D" w:rsidRDefault="000C0A5B" w:rsidP="00685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предложения по методологии исследования статистических данных </w:t>
            </w:r>
            <w:r w:rsidR="00C8205C" w:rsidRPr="00AB555D">
              <w:rPr>
                <w:rFonts w:ascii="Times New Roman" w:hAnsi="Times New Roman" w:cs="Times New Roman"/>
                <w:sz w:val="24"/>
                <w:szCs w:val="24"/>
              </w:rPr>
              <w:t>причин востребованности мер социальной защиты многодетными семьями.</w:t>
            </w:r>
          </w:p>
        </w:tc>
      </w:tr>
      <w:tr w:rsidR="00AB555D" w:rsidRPr="00847A93" w:rsidTr="00A818E4">
        <w:tc>
          <w:tcPr>
            <w:tcW w:w="2274" w:type="dxa"/>
          </w:tcPr>
          <w:p w:rsidR="00AB555D" w:rsidRPr="00847A93" w:rsidRDefault="00AB555D" w:rsidP="00AB555D">
            <w:pPr>
              <w:overflowPunc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</w:tcPr>
          <w:p w:rsidR="00AB555D" w:rsidRPr="00847A93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1. Понимает содержание и логику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AB555D" w:rsidRPr="00847A93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847A93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847A93" w:rsidRDefault="00AB555D" w:rsidP="00AB555D">
            <w:pPr>
              <w:overflowPunct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458" w:type="dxa"/>
          </w:tcPr>
          <w:p w:rsidR="00AB555D" w:rsidRPr="004C29A7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Pr="004C2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разрабатывать программы социальной защиты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Знать: законодательных основ работы 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социальных организаций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предлагать варианты решения профессиональных задач в условиях неопределенности</w:t>
            </w:r>
          </w:p>
          <w:p w:rsidR="00AB555D" w:rsidRPr="004C29A7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 варианты решения</w:t>
            </w:r>
            <w:r w:rsidRPr="004C29A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задач в условиях неопределенности</w:t>
            </w:r>
          </w:p>
        </w:tc>
        <w:tc>
          <w:tcPr>
            <w:tcW w:w="2381" w:type="dxa"/>
          </w:tcPr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Сформируйте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актуальной программе социальной защиты реализуемой социальной организацией для одной из групп социального риска.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Сформулируйте и обоснуйте предложения по актуализации действующих нормативных правовых актов. Регулирующих деятельность социальных организаций определенного вида деятельности, с целью повышения их эффективности.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предложения по содержанию плана деятельности социального предприятия с учетом существующих норм законодательства.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анализ существующих норм законодательства. Обеспечивающих льготы для социальных предприятий.</w:t>
            </w:r>
          </w:p>
        </w:tc>
      </w:tr>
      <w:tr w:rsidR="00AB555D" w:rsidRPr="00847A93" w:rsidTr="00DA3398">
        <w:tc>
          <w:tcPr>
            <w:tcW w:w="2274" w:type="dxa"/>
          </w:tcPr>
          <w:p w:rsidR="00AB555D" w:rsidRPr="00847A93" w:rsidRDefault="00AB555D" w:rsidP="00AB555D">
            <w:p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458" w:type="dxa"/>
            <w:shd w:val="clear" w:color="auto" w:fill="auto"/>
          </w:tcPr>
          <w:p w:rsidR="00AB555D" w:rsidRPr="00847A93" w:rsidRDefault="00AB555D" w:rsidP="00AB5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теоретические знания для осуществления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AB555D" w:rsidRPr="00847A93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Pr="00847A93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Pr="00847A93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Pr="00847A93" w:rsidRDefault="00AB555D" w:rsidP="00AB555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847A93"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2458" w:type="dxa"/>
          </w:tcPr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применять существующие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подходы разработки и реализации социальных проектов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 xml:space="preserve">Знать: актуальное законодательство, регулирующее разработку программ социальной защиты 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Уметь: применять теоретические знания для разработки, освоения и внедрения современных социальных проектов и услуг.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2381" w:type="dxa"/>
          </w:tcPr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Проанализируйте методику стресс-</w:t>
            </w:r>
            <w:r w:rsidRPr="00847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тестирования негосударственных пенсионных фондов. Сформируйте мнение о ее эффективности.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</w:rPr>
              <w:t>Разработайте обоснованное предложение по внесению изменений в действующие программы социальной защиты исходя из предложения по увеличению участия в них негосударственных организаций.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предложения по методам финансирования социальных проектов на альтернативной или взаимодополняющей основе.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Сформируйте предложения по сохранению памятников культурного наследия на основе существующих норм федерального и регионального законодательства </w:t>
            </w:r>
          </w:p>
        </w:tc>
      </w:tr>
      <w:tr w:rsidR="00AB555D" w:rsidRPr="00847A93" w:rsidTr="00A818E4">
        <w:tc>
          <w:tcPr>
            <w:tcW w:w="2274" w:type="dxa"/>
            <w:shd w:val="clear" w:color="auto" w:fill="auto"/>
          </w:tcPr>
          <w:p w:rsidR="00AB555D" w:rsidRPr="00AB555D" w:rsidRDefault="00AB555D" w:rsidP="00AB5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458" w:type="dxa"/>
            <w:shd w:val="clear" w:color="auto" w:fill="auto"/>
          </w:tcPr>
          <w:p w:rsidR="00AB555D" w:rsidRPr="00AB555D" w:rsidRDefault="00AB555D" w:rsidP="00AB555D">
            <w:pPr>
              <w:pStyle w:val="Style2"/>
              <w:spacing w:line="240" w:lineRule="auto"/>
              <w:ind w:firstLine="0"/>
            </w:pPr>
            <w:r w:rsidRPr="00AB555D">
              <w:t>1. Оценивает современное состояние и тенденции развития организаций социальной сферы.</w:t>
            </w:r>
          </w:p>
          <w:p w:rsidR="00AB555D" w:rsidRP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AB555D" w:rsidRPr="00AB555D" w:rsidRDefault="00AB555D" w:rsidP="00AB555D">
            <w:pPr>
              <w:pStyle w:val="Style2"/>
              <w:spacing w:line="240" w:lineRule="auto"/>
              <w:ind w:firstLine="0"/>
            </w:pPr>
            <w:r w:rsidRPr="00AB555D">
              <w:t>2. Разрабатывает, осваивает и внедряет программы развития современных социальных проектов и услуг.</w:t>
            </w:r>
          </w:p>
          <w:p w:rsidR="00AB555D" w:rsidRPr="00AB555D" w:rsidRDefault="00AB555D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932D39" w:rsidRDefault="00932D39" w:rsidP="00AB555D">
            <w:pPr>
              <w:pStyle w:val="Style2"/>
              <w:spacing w:line="240" w:lineRule="auto"/>
              <w:ind w:firstLine="0"/>
            </w:pPr>
          </w:p>
          <w:p w:rsidR="00AB555D" w:rsidRPr="00AB555D" w:rsidRDefault="00AB555D" w:rsidP="00AB555D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AB555D">
              <w:t xml:space="preserve">3. Определяет формы и методы контроля </w:t>
            </w:r>
            <w:r w:rsidRPr="00AB555D">
              <w:rPr>
                <w:rFonts w:eastAsia="Calibri"/>
              </w:rPr>
              <w:t xml:space="preserve">реализации </w:t>
            </w:r>
            <w:r w:rsidRPr="00AB555D">
              <w:t>социальных проектов и услуг</w:t>
            </w:r>
            <w:r w:rsidRPr="00AB555D">
              <w:rPr>
                <w:rFonts w:eastAsia="Calibri"/>
              </w:rPr>
              <w:t>.</w:t>
            </w:r>
          </w:p>
        </w:tc>
        <w:tc>
          <w:tcPr>
            <w:tcW w:w="2458" w:type="dxa"/>
          </w:tcPr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оценивать современное состояние и тенденции развития </w:t>
            </w:r>
            <w:r w:rsidRPr="00AB5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социальной сферы.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 правила оценки современного состояния и тенденций развития организаций социальной сферы.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разрабатывать, внедрять программы развития современных социальных проектов и услуг.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 правила разработки и внедрения программ развития современных социальных проектов и услуг.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Уметь определять формы и методы контроля реализации социальных проектов и услуг.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5D">
              <w:rPr>
                <w:rFonts w:ascii="Times New Roman" w:hAnsi="Times New Roman" w:cs="Times New Roman"/>
                <w:sz w:val="24"/>
                <w:szCs w:val="24"/>
              </w:rPr>
              <w:t>Знать формы и методы контроля реализации социальных проектов и услуг.</w:t>
            </w:r>
          </w:p>
          <w:p w:rsidR="00AB555D" w:rsidRP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Проанализируйте существующие тенденции развития социальных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организаций. Выявите основные проблемы.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анализ востребованности услуг социальных организаций для пенсионеров и лиц предпенсионного возраста.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предложения по разработке проекта социальной защиты детей-сирот.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Проведите анализ и сформируйте предложения по изменению требований нормативных правовых актов, определяющих правила отнесения организаций МСП к социальным на основе реализации ими различных видов деятельности.</w:t>
            </w:r>
          </w:p>
          <w:p w:rsidR="00AB555D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предложения по формированию методов контроля деятельности социальных организаций.</w:t>
            </w:r>
          </w:p>
          <w:p w:rsidR="00AB555D" w:rsidRPr="00847A93" w:rsidRDefault="00AB555D" w:rsidP="00AB5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Предложите новые формы реализации социальных программ для инвалидов.</w:t>
            </w:r>
          </w:p>
        </w:tc>
      </w:tr>
    </w:tbl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6FE0" w:rsidRPr="00847A93" w:rsidRDefault="006A16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7"/>
      <w:bookmarkEnd w:id="18"/>
      <w:bookmarkEnd w:id="19"/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Примерные вопросы для подготовки к экзамену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государственное регулирование социального предпринимательства в области здравоохранения в Российской Федерации.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бюджетный и страховой метод финансирования социальной сферы. Опишите преимущества и недостатки каждого из них.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группы социального риска в России и методы управления ими. Какие факторы влияют на них?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национальные проекты социальной направленности. Приведите примеры социально ориентированных мероприятий национальных проектов. С какими проблемами сталкивается реализация национальных проектов?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национальные и федеральные проекты входят в направление «Комфортная среда для жизни». Опишите их содержание и планируемые результаты. Опишите их роль в развитии Социальной сферы. В чем заключается их взаимосвязь с базовыми урбанистическими принципами.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особенности государственно-частного партнерства в различных отраслях социальной сферы – здравоохранении, образовании, культуре. Приведите примеры.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какие инновации в экономике могут положительно влиять на повышение эффективности социальной сферы. Дайте классификацию таким инновациям согласно последним исследованиям в этой сфере.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содержание всех основных направлений ESG согласно принятым стандартам. Опишите корреляцию направлений ESG с Национальными целями развития Российской Федерации.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содержание всех основных программ корпоративной социальной ответственности согласно принятым стандартам. Опишите корреляцию программ корпоративной социальной ответственности с Национальными целями развития Российской Федерации.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и сопоставьте содержание действующих в Российской Федерации государственные программы, национальные и федеральные проекты социальной направленности.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Обоснуйте важность применения механизмов государственно-частного партнерства (ГЧП) в реализации социальной политики Государства. Назовите 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десять отличительных особенности ГЧП от концессии. Приведите примеры реализации социальных проектов с применением ГЧП и концессий.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цели, задачи, содержание, этапы венчурного финансирования в Социальной сфере.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Обоснуйте важность функционирования в Российской Федерации институтов развития. Приведите не менее 5 примеров и опишите их функционал и влияние на социальную сферу.</w:t>
      </w:r>
    </w:p>
    <w:p w:rsidR="00E16FE0" w:rsidRPr="00847A93" w:rsidRDefault="006A168C">
      <w:pPr>
        <w:pStyle w:val="a9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Обоснуйте важность инвестиционных инструментов для реализации социальных программ. Перечислите известные вам инвестиционные инструменты, имеющие социальные цели.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7C5" w:rsidRPr="00847A93" w:rsidRDefault="009377C5" w:rsidP="009377C5">
      <w:pPr>
        <w:widowControl w:val="0"/>
        <w:overflowPunct/>
        <w:spacing w:before="28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 экзаменационного билета</w:t>
      </w:r>
    </w:p>
    <w:p w:rsidR="009377C5" w:rsidRPr="00847A93" w:rsidRDefault="009377C5" w:rsidP="009377C5">
      <w:pPr>
        <w:widowControl w:val="0"/>
        <w:tabs>
          <w:tab w:val="left" w:pos="645"/>
          <w:tab w:val="center" w:pos="4677"/>
        </w:tabs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Федеральное государственное образовательное бюджетное учреждение</w:t>
      </w:r>
    </w:p>
    <w:p w:rsidR="009377C5" w:rsidRPr="00847A93" w:rsidRDefault="009377C5" w:rsidP="009377C5">
      <w:pPr>
        <w:widowControl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высшего образования</w:t>
      </w:r>
    </w:p>
    <w:p w:rsidR="009377C5" w:rsidRPr="00847A93" w:rsidRDefault="009377C5" w:rsidP="009377C5">
      <w:pPr>
        <w:widowControl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«ФИНАНСОВЫЙ УНИВЕРСИТЕТ ПРИ ПРАВИТЕЛЬСТВЕ</w:t>
      </w:r>
    </w:p>
    <w:p w:rsidR="009377C5" w:rsidRPr="00847A93" w:rsidRDefault="009377C5" w:rsidP="009377C5">
      <w:pPr>
        <w:widowControl w:val="0"/>
        <w:overflowPunc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РОССИЙСКОЙ ФЕДЕРАЦИИ»</w:t>
      </w:r>
    </w:p>
    <w:p w:rsidR="009377C5" w:rsidRPr="00847A93" w:rsidRDefault="009377C5" w:rsidP="009377C5">
      <w:pPr>
        <w:widowControl w:val="0"/>
        <w:tabs>
          <w:tab w:val="left" w:leader="underscore" w:pos="9386"/>
        </w:tabs>
        <w:overflowPunct/>
        <w:spacing w:after="0" w:line="278" w:lineRule="exact"/>
        <w:ind w:left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A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Департамент </w:t>
      </w:r>
      <w:r w:rsidRPr="00847A93">
        <w:rPr>
          <w:rFonts w:ascii="Times New Roman" w:hAnsi="Times New Roman" w:cs="Times New Roman"/>
          <w:b/>
          <w:bCs/>
          <w:sz w:val="24"/>
          <w:szCs w:val="24"/>
        </w:rPr>
        <w:t>страхования и экономики социальной сферы</w:t>
      </w:r>
    </w:p>
    <w:p w:rsidR="009377C5" w:rsidRPr="00847A93" w:rsidRDefault="009377C5" w:rsidP="009377C5">
      <w:pPr>
        <w:widowControl w:val="0"/>
        <w:tabs>
          <w:tab w:val="left" w:leader="underscore" w:pos="9386"/>
        </w:tabs>
        <w:overflowPunct/>
        <w:spacing w:after="0" w:line="312" w:lineRule="exact"/>
        <w:ind w:left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A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Дисциплина «</w:t>
      </w:r>
      <w:r w:rsidR="00071788" w:rsidRPr="00847A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Бизнес и предпринимательство в социальной сфере</w:t>
      </w:r>
      <w:r w:rsidRPr="00847A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</w:t>
      </w:r>
    </w:p>
    <w:p w:rsidR="009377C5" w:rsidRPr="00847A93" w:rsidRDefault="009377C5" w:rsidP="009377C5">
      <w:pPr>
        <w:widowControl w:val="0"/>
        <w:tabs>
          <w:tab w:val="left" w:pos="6120"/>
          <w:tab w:val="left" w:leader="underscore" w:pos="6183"/>
          <w:tab w:val="left" w:leader="underscore" w:pos="9386"/>
        </w:tabs>
        <w:overflowPunct/>
        <w:spacing w:after="0" w:line="31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Финансовый факультет</w:t>
      </w: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</w:p>
    <w:p w:rsidR="009377C5" w:rsidRPr="00847A93" w:rsidRDefault="009377C5" w:rsidP="009377C5">
      <w:pPr>
        <w:widowControl w:val="0"/>
        <w:tabs>
          <w:tab w:val="left" w:pos="6120"/>
          <w:tab w:val="left" w:leader="underscore" w:pos="6183"/>
          <w:tab w:val="left" w:leader="underscore" w:pos="9386"/>
        </w:tabs>
        <w:overflowPunct/>
        <w:spacing w:after="0" w:line="31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Форма обучения: очная</w:t>
      </w:r>
    </w:p>
    <w:p w:rsidR="009377C5" w:rsidRPr="00847A93" w:rsidRDefault="009377C5" w:rsidP="009377C5">
      <w:pPr>
        <w:widowControl w:val="0"/>
        <w:tabs>
          <w:tab w:val="right" w:leader="underscore" w:pos="4455"/>
          <w:tab w:val="left" w:leader="underscore" w:pos="9386"/>
        </w:tabs>
        <w:overflowPunct/>
        <w:spacing w:after="0" w:line="31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Семестр:                                                                         </w:t>
      </w:r>
    </w:p>
    <w:p w:rsidR="009377C5" w:rsidRPr="00847A93" w:rsidRDefault="009377C5" w:rsidP="009377C5">
      <w:pPr>
        <w:widowControl w:val="0"/>
        <w:tabs>
          <w:tab w:val="right" w:leader="underscore" w:pos="4455"/>
          <w:tab w:val="left" w:leader="underscore" w:pos="9386"/>
        </w:tabs>
        <w:overflowPunct/>
        <w:spacing w:after="0" w:line="312" w:lineRule="exac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Направление 38.03.01 «Экономика»</w:t>
      </w:r>
    </w:p>
    <w:p w:rsidR="009377C5" w:rsidRPr="00847A93" w:rsidRDefault="009377C5" w:rsidP="009377C5">
      <w:pPr>
        <w:widowControl w:val="0"/>
        <w:tabs>
          <w:tab w:val="left" w:leader="underscore" w:pos="9386"/>
        </w:tabs>
        <w:overflowPunct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Профиль </w:t>
      </w:r>
      <w:r w:rsidRPr="00847A93">
        <w:rPr>
          <w:rFonts w:ascii="Times New Roman" w:eastAsia="SimSun" w:hAnsi="Times New Roman" w:cs="Times New Roman"/>
          <w:b/>
          <w:sz w:val="24"/>
          <w:szCs w:val="24"/>
        </w:rPr>
        <w:t>«Бизнес и финансы социальной сферы»</w:t>
      </w:r>
      <w:r w:rsidRPr="00847A9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9377C5" w:rsidRPr="00847A93" w:rsidRDefault="009377C5" w:rsidP="009377C5">
      <w:pPr>
        <w:widowControl w:val="0"/>
        <w:tabs>
          <w:tab w:val="left" w:leader="underscore" w:pos="9386"/>
        </w:tabs>
        <w:overflowPunct/>
        <w:spacing w:after="0" w:line="36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Учебная группа</w:t>
      </w:r>
    </w:p>
    <w:p w:rsidR="009377C5" w:rsidRPr="00847A93" w:rsidRDefault="009377C5" w:rsidP="009377C5">
      <w:pPr>
        <w:widowControl w:val="0"/>
        <w:overflowPunct/>
        <w:spacing w:after="0" w:line="360" w:lineRule="auto"/>
        <w:jc w:val="center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847A93">
        <w:rPr>
          <w:rFonts w:ascii="Times New Roman" w:hAnsi="Times New Roman" w:cs="Times New Roman"/>
          <w:b/>
          <w:spacing w:val="10"/>
          <w:sz w:val="24"/>
          <w:szCs w:val="24"/>
        </w:rPr>
        <w:t>ЭКЗАМЕНАЦИОННЫЙ БИЛЕТ №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25"/>
        <w:gridCol w:w="5547"/>
        <w:gridCol w:w="1099"/>
      </w:tblGrid>
      <w:tr w:rsidR="00C967E0" w:rsidRPr="00847A93" w:rsidTr="00613A58">
        <w:tc>
          <w:tcPr>
            <w:tcW w:w="2925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 вопрос</w:t>
            </w:r>
          </w:p>
        </w:tc>
        <w:tc>
          <w:tcPr>
            <w:tcW w:w="5547" w:type="dxa"/>
          </w:tcPr>
          <w:p w:rsidR="009377C5" w:rsidRPr="00847A93" w:rsidRDefault="00F101B6" w:rsidP="00F101B6">
            <w:pPr>
              <w:widowControl w:val="0"/>
              <w:overflowPunct/>
              <w:spacing w:after="0" w:line="360" w:lineRule="auto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Опишите и сравните классические модели социальной политики и их финансово-экономические характеристики</w:t>
            </w:r>
          </w:p>
        </w:tc>
        <w:tc>
          <w:tcPr>
            <w:tcW w:w="1099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20 баллов</w:t>
            </w:r>
          </w:p>
        </w:tc>
      </w:tr>
      <w:tr w:rsidR="00C967E0" w:rsidRPr="00847A93" w:rsidTr="00613A58">
        <w:tc>
          <w:tcPr>
            <w:tcW w:w="2925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2 вопрос</w:t>
            </w:r>
          </w:p>
        </w:tc>
        <w:tc>
          <w:tcPr>
            <w:tcW w:w="5547" w:type="dxa"/>
          </w:tcPr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1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S:</w:t>
            </w:r>
            <w:r w:rsidR="00932D39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Социальная политика государства должна обеспечивать: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высокие заработные платы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80-процентное замещение пенсией уровня заработной платы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дополнительное медицинское страхование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распределение доходов и имущества в соответствии с нормами социальной </w:t>
            </w: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lastRenderedPageBreak/>
              <w:t>справедливости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безусловный доход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2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Основная задача «государства всеобщего благоденствия» заключается в …</w:t>
            </w:r>
          </w:p>
          <w:p w:rsidR="00613A58" w:rsidRPr="00847A93" w:rsidRDefault="00613A58" w:rsidP="00613A58">
            <w:pPr>
              <w:numPr>
                <w:ilvl w:val="0"/>
                <w:numId w:val="38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обеспечении достойного для современного человека образа жизни</w:t>
            </w:r>
          </w:p>
          <w:p w:rsidR="00613A58" w:rsidRPr="00847A93" w:rsidRDefault="00613A58" w:rsidP="00613A58">
            <w:pPr>
              <w:numPr>
                <w:ilvl w:val="0"/>
                <w:numId w:val="38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объединении пролетариев всех стран</w:t>
            </w:r>
          </w:p>
          <w:p w:rsidR="00613A58" w:rsidRPr="00847A93" w:rsidRDefault="00613A58" w:rsidP="00613A58">
            <w:pPr>
              <w:numPr>
                <w:ilvl w:val="0"/>
                <w:numId w:val="38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введении безусловного денежного дохода</w:t>
            </w:r>
          </w:p>
          <w:p w:rsidR="00613A58" w:rsidRPr="00847A93" w:rsidRDefault="00613A58" w:rsidP="00613A58">
            <w:pPr>
              <w:numPr>
                <w:ilvl w:val="0"/>
                <w:numId w:val="38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минимизации гендерных различий</w:t>
            </w:r>
          </w:p>
          <w:p w:rsidR="00613A58" w:rsidRPr="00847A93" w:rsidRDefault="00613A58" w:rsidP="00613A58">
            <w:pPr>
              <w:numPr>
                <w:ilvl w:val="0"/>
                <w:numId w:val="38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10-процентное замещение пенсией уровня заработной платы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3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Впервые ввела систему обязательного страхования на случай профессиональных заболеваний следующая страна …</w:t>
            </w:r>
          </w:p>
          <w:p w:rsidR="00613A58" w:rsidRPr="00847A93" w:rsidRDefault="00613A58" w:rsidP="00613A58">
            <w:pPr>
              <w:numPr>
                <w:ilvl w:val="0"/>
                <w:numId w:val="37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США</w:t>
            </w:r>
          </w:p>
          <w:p w:rsidR="00613A58" w:rsidRPr="00847A93" w:rsidRDefault="00613A58" w:rsidP="00613A58">
            <w:pPr>
              <w:numPr>
                <w:ilvl w:val="0"/>
                <w:numId w:val="37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Германия</w:t>
            </w:r>
          </w:p>
          <w:p w:rsidR="00613A58" w:rsidRPr="00847A93" w:rsidRDefault="00613A58" w:rsidP="00613A58">
            <w:pPr>
              <w:numPr>
                <w:ilvl w:val="0"/>
                <w:numId w:val="37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Россия</w:t>
            </w:r>
          </w:p>
          <w:p w:rsidR="00613A58" w:rsidRPr="00847A93" w:rsidRDefault="00613A58" w:rsidP="00613A58">
            <w:pPr>
              <w:numPr>
                <w:ilvl w:val="0"/>
                <w:numId w:val="37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Великобритания</w:t>
            </w:r>
          </w:p>
          <w:p w:rsidR="00613A58" w:rsidRPr="00847A93" w:rsidRDefault="00613A58" w:rsidP="00613A58">
            <w:pPr>
              <w:numPr>
                <w:ilvl w:val="0"/>
                <w:numId w:val="37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Франция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4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Социально-значимые услуги осуществляются …</w:t>
            </w:r>
          </w:p>
          <w:p w:rsidR="00613A58" w:rsidRPr="00847A93" w:rsidRDefault="00613A58" w:rsidP="00613A58">
            <w:pPr>
              <w:numPr>
                <w:ilvl w:val="0"/>
                <w:numId w:val="36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негосударственными организациями</w:t>
            </w:r>
          </w:p>
          <w:p w:rsidR="00613A58" w:rsidRPr="00847A93" w:rsidRDefault="00613A58" w:rsidP="00613A58">
            <w:pPr>
              <w:numPr>
                <w:ilvl w:val="0"/>
                <w:numId w:val="36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общественными организациями</w:t>
            </w:r>
          </w:p>
          <w:p w:rsidR="00613A58" w:rsidRPr="00847A93" w:rsidRDefault="00613A58" w:rsidP="00613A58">
            <w:pPr>
              <w:numPr>
                <w:ilvl w:val="0"/>
                <w:numId w:val="36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государственными организациями</w:t>
            </w:r>
          </w:p>
          <w:p w:rsidR="00613A58" w:rsidRPr="00847A93" w:rsidRDefault="00613A58" w:rsidP="00613A58">
            <w:pPr>
              <w:numPr>
                <w:ilvl w:val="0"/>
                <w:numId w:val="36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государственными, общественными и негосударственными организациями</w:t>
            </w:r>
          </w:p>
          <w:p w:rsidR="00613A58" w:rsidRPr="00847A93" w:rsidRDefault="00613A58" w:rsidP="00613A58">
            <w:pPr>
              <w:numPr>
                <w:ilvl w:val="0"/>
                <w:numId w:val="36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международными организациями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5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Права по охране образования, здоровья и развития ребенка прописаны в следующем международном документе:</w:t>
            </w:r>
          </w:p>
          <w:p w:rsidR="00613A58" w:rsidRPr="00847A93" w:rsidRDefault="00613A58" w:rsidP="00613A58">
            <w:pPr>
              <w:numPr>
                <w:ilvl w:val="0"/>
                <w:numId w:val="35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lastRenderedPageBreak/>
              <w:t>Декларация социального прогресса и развития</w:t>
            </w:r>
          </w:p>
          <w:p w:rsidR="00613A58" w:rsidRPr="00847A93" w:rsidRDefault="00613A58" w:rsidP="00613A58">
            <w:pPr>
              <w:numPr>
                <w:ilvl w:val="0"/>
                <w:numId w:val="35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Декларация прав человека</w:t>
            </w:r>
          </w:p>
          <w:p w:rsidR="00613A58" w:rsidRPr="00847A93" w:rsidRDefault="00613A58" w:rsidP="00613A58">
            <w:pPr>
              <w:numPr>
                <w:ilvl w:val="0"/>
                <w:numId w:val="35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Декларация Рио-де-Жанейро по окружающей среде и развитию</w:t>
            </w:r>
          </w:p>
          <w:p w:rsidR="00613A58" w:rsidRPr="00847A93" w:rsidRDefault="00613A58" w:rsidP="00613A58">
            <w:pPr>
              <w:numPr>
                <w:ilvl w:val="0"/>
                <w:numId w:val="35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Конвенция о правах ребенка</w:t>
            </w:r>
          </w:p>
          <w:p w:rsidR="00613A58" w:rsidRPr="00847A93" w:rsidRDefault="00613A58" w:rsidP="00613A58">
            <w:pPr>
              <w:numPr>
                <w:ilvl w:val="0"/>
                <w:numId w:val="35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Декларацией о правах инвалидов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6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Сближение концепций социальной политики в западных странах связано с …</w:t>
            </w:r>
          </w:p>
          <w:p w:rsidR="00613A58" w:rsidRPr="00847A93" w:rsidRDefault="00613A58" w:rsidP="00613A58">
            <w:pPr>
              <w:numPr>
                <w:ilvl w:val="0"/>
                <w:numId w:val="34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процессом глобализации экономической жизни и укреплением связей внутри мирового сообщества</w:t>
            </w:r>
          </w:p>
          <w:p w:rsidR="00613A58" w:rsidRPr="00847A93" w:rsidRDefault="00613A58" w:rsidP="00613A58">
            <w:pPr>
              <w:numPr>
                <w:ilvl w:val="0"/>
                <w:numId w:val="34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развитием мирового рынка труда</w:t>
            </w:r>
          </w:p>
          <w:p w:rsidR="00613A58" w:rsidRPr="00847A93" w:rsidRDefault="00613A58" w:rsidP="00613A58">
            <w:pPr>
              <w:numPr>
                <w:ilvl w:val="0"/>
                <w:numId w:val="34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особенностями внешней политики</w:t>
            </w:r>
          </w:p>
          <w:p w:rsidR="00613A58" w:rsidRPr="00847A93" w:rsidRDefault="00613A58" w:rsidP="00613A58">
            <w:pPr>
              <w:numPr>
                <w:ilvl w:val="0"/>
                <w:numId w:val="34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социальной политикой</w:t>
            </w:r>
          </w:p>
          <w:p w:rsidR="00613A58" w:rsidRPr="00847A93" w:rsidRDefault="00613A58" w:rsidP="00613A58">
            <w:pPr>
              <w:numPr>
                <w:ilvl w:val="0"/>
                <w:numId w:val="34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международным арбитражем 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7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Социальное страхование в ФРГ финансируется за счет …</w:t>
            </w:r>
          </w:p>
          <w:p w:rsidR="00613A58" w:rsidRPr="00847A93" w:rsidRDefault="00613A58" w:rsidP="00613A58">
            <w:pPr>
              <w:numPr>
                <w:ilvl w:val="0"/>
                <w:numId w:val="33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взносов работодателей</w:t>
            </w:r>
          </w:p>
          <w:p w:rsidR="00613A58" w:rsidRPr="00847A93" w:rsidRDefault="00613A58" w:rsidP="00613A58">
            <w:pPr>
              <w:numPr>
                <w:ilvl w:val="0"/>
                <w:numId w:val="33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взносов застрахованных</w:t>
            </w:r>
          </w:p>
          <w:p w:rsidR="00613A58" w:rsidRPr="00847A93" w:rsidRDefault="00613A58" w:rsidP="00613A58">
            <w:pPr>
              <w:numPr>
                <w:ilvl w:val="0"/>
                <w:numId w:val="33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молодежи до 25 лет</w:t>
            </w:r>
          </w:p>
          <w:p w:rsidR="00613A58" w:rsidRPr="00847A93" w:rsidRDefault="00613A58" w:rsidP="00613A58">
            <w:pPr>
              <w:numPr>
                <w:ilvl w:val="0"/>
                <w:numId w:val="33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взносов застрахованных и работодателей</w:t>
            </w:r>
          </w:p>
          <w:p w:rsidR="00613A58" w:rsidRPr="00847A93" w:rsidRDefault="00613A58" w:rsidP="00613A58">
            <w:pPr>
              <w:numPr>
                <w:ilvl w:val="0"/>
                <w:numId w:val="33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только Государством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8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России социальная работа как профессиональная деятельность появилась в …</w:t>
            </w:r>
          </w:p>
          <w:p w:rsidR="00613A58" w:rsidRPr="00847A93" w:rsidRDefault="00613A58" w:rsidP="00613A58">
            <w:pPr>
              <w:numPr>
                <w:ilvl w:val="0"/>
                <w:numId w:val="32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начале 21 века</w:t>
            </w:r>
          </w:p>
          <w:p w:rsidR="00613A58" w:rsidRPr="00847A93" w:rsidRDefault="00613A58" w:rsidP="00613A58">
            <w:pPr>
              <w:numPr>
                <w:ilvl w:val="0"/>
                <w:numId w:val="32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bookmarkStart w:id="20" w:name="_Hlk37251538"/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середине 19 века</w:t>
            </w:r>
            <w:bookmarkEnd w:id="20"/>
          </w:p>
          <w:p w:rsidR="00613A58" w:rsidRPr="00847A93" w:rsidRDefault="00613A58" w:rsidP="00613A58">
            <w:pPr>
              <w:numPr>
                <w:ilvl w:val="0"/>
                <w:numId w:val="32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начале 20 века</w:t>
            </w:r>
          </w:p>
          <w:p w:rsidR="00613A58" w:rsidRPr="00847A93" w:rsidRDefault="00613A58" w:rsidP="00613A58">
            <w:pPr>
              <w:numPr>
                <w:ilvl w:val="0"/>
                <w:numId w:val="32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конце 20 века</w:t>
            </w:r>
          </w:p>
          <w:p w:rsidR="00613A58" w:rsidRPr="00847A93" w:rsidRDefault="00613A58" w:rsidP="00613A58">
            <w:pPr>
              <w:numPr>
                <w:ilvl w:val="0"/>
                <w:numId w:val="32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середине 18 века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lastRenderedPageBreak/>
              <w:t>Задание 9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Основные модели социального обеспечения и социальной работы в странах ОЭСР характеризуются …</w:t>
            </w:r>
          </w:p>
          <w:p w:rsidR="00613A58" w:rsidRPr="00847A93" w:rsidRDefault="00613A58" w:rsidP="00613A58">
            <w:pPr>
              <w:numPr>
                <w:ilvl w:val="0"/>
                <w:numId w:val="31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индивидуалистическим подходом</w:t>
            </w:r>
          </w:p>
          <w:p w:rsidR="00613A58" w:rsidRPr="00847A93" w:rsidRDefault="00613A58" w:rsidP="00613A58">
            <w:pPr>
              <w:numPr>
                <w:ilvl w:val="0"/>
                <w:numId w:val="31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коммерческой продажей основных социальных услуг</w:t>
            </w:r>
          </w:p>
          <w:p w:rsidR="00613A58" w:rsidRPr="00847A93" w:rsidRDefault="00613A58" w:rsidP="00613A58">
            <w:pPr>
              <w:numPr>
                <w:ilvl w:val="0"/>
                <w:numId w:val="31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ограничением доступа к социальным услугам</w:t>
            </w:r>
          </w:p>
          <w:p w:rsidR="00613A58" w:rsidRPr="00847A93" w:rsidRDefault="00613A58" w:rsidP="00613A58">
            <w:pPr>
              <w:numPr>
                <w:ilvl w:val="0"/>
                <w:numId w:val="31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100-процентным охватом населения</w:t>
            </w:r>
          </w:p>
          <w:p w:rsidR="00613A58" w:rsidRPr="00847A93" w:rsidRDefault="00613A58" w:rsidP="00613A58">
            <w:pPr>
              <w:numPr>
                <w:ilvl w:val="0"/>
                <w:numId w:val="31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нормами Всемирного банка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Задание 10</w:t>
            </w:r>
          </w:p>
          <w:p w:rsidR="00613A58" w:rsidRPr="00847A93" w:rsidRDefault="00613A58" w:rsidP="00613A58">
            <w:pPr>
              <w:overflowPunct/>
              <w:autoSpaceDN w:val="0"/>
              <w:spacing w:after="0" w:line="336" w:lineRule="auto"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Модель социальной защиты </w:t>
            </w:r>
            <w:proofErr w:type="spellStart"/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Бевериджа</w:t>
            </w:r>
            <w:proofErr w:type="spellEnd"/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базируется на …</w:t>
            </w:r>
          </w:p>
          <w:p w:rsidR="00613A58" w:rsidRPr="00847A93" w:rsidRDefault="00613A58" w:rsidP="00613A58">
            <w:pPr>
              <w:numPr>
                <w:ilvl w:val="0"/>
                <w:numId w:val="30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социальном страховании</w:t>
            </w:r>
          </w:p>
          <w:p w:rsidR="00613A58" w:rsidRPr="00847A93" w:rsidRDefault="00613A58" w:rsidP="00613A58">
            <w:pPr>
              <w:numPr>
                <w:ilvl w:val="0"/>
                <w:numId w:val="30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общинной модели</w:t>
            </w:r>
          </w:p>
          <w:p w:rsidR="00613A58" w:rsidRPr="00847A93" w:rsidRDefault="00613A58" w:rsidP="00613A58">
            <w:pPr>
              <w:numPr>
                <w:ilvl w:val="0"/>
                <w:numId w:val="30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распределительной модели</w:t>
            </w:r>
          </w:p>
          <w:p w:rsidR="00613A58" w:rsidRPr="00847A93" w:rsidRDefault="00613A58" w:rsidP="00613A58">
            <w:pPr>
              <w:numPr>
                <w:ilvl w:val="0"/>
                <w:numId w:val="30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государственном вспомоществовании</w:t>
            </w:r>
          </w:p>
          <w:p w:rsidR="009377C5" w:rsidRPr="00847A93" w:rsidRDefault="00613A58" w:rsidP="00613A58">
            <w:pPr>
              <w:numPr>
                <w:ilvl w:val="0"/>
                <w:numId w:val="30"/>
              </w:numPr>
              <w:suppressAutoHyphens w:val="0"/>
              <w:overflowPunct/>
              <w:autoSpaceDN w:val="0"/>
              <w:spacing w:after="0" w:line="336" w:lineRule="auto"/>
              <w:contextualSpacing/>
              <w:textAlignment w:val="baseline"/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847A93">
              <w:rPr>
                <w:rFonts w:ascii="Times New Roman" w:eastAsia="Noto Sans CJK SC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южно-европейских принципах социальной защиты</w:t>
            </w:r>
          </w:p>
        </w:tc>
        <w:tc>
          <w:tcPr>
            <w:tcW w:w="1099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lastRenderedPageBreak/>
              <w:t>10 баллов</w:t>
            </w:r>
          </w:p>
        </w:tc>
      </w:tr>
      <w:tr w:rsidR="009377C5" w:rsidRPr="00847A93" w:rsidTr="00613A58">
        <w:tc>
          <w:tcPr>
            <w:tcW w:w="2925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lastRenderedPageBreak/>
              <w:t>3 вопрос</w:t>
            </w:r>
          </w:p>
        </w:tc>
        <w:tc>
          <w:tcPr>
            <w:tcW w:w="5547" w:type="dxa"/>
          </w:tcPr>
          <w:p w:rsidR="00355434" w:rsidRPr="00847A93" w:rsidRDefault="00355434" w:rsidP="00355434">
            <w:pPr>
              <w:suppressAutoHyphens w:val="0"/>
              <w:overflowPunct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5434" w:rsidRPr="00847A93" w:rsidRDefault="00355434" w:rsidP="00355434">
            <w:pPr>
              <w:suppressAutoHyphens w:val="0"/>
              <w:overflowPunct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>Из нижеприведенных видов деятельности выберите один и опишите:</w:t>
            </w:r>
          </w:p>
          <w:p w:rsidR="00355434" w:rsidRPr="00847A93" w:rsidRDefault="00355434" w:rsidP="00355434">
            <w:pPr>
              <w:numPr>
                <w:ilvl w:val="0"/>
                <w:numId w:val="40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>требования</w:t>
            </w:r>
            <w:r w:rsidR="00932D39">
              <w:rPr>
                <w:rFonts w:ascii="Times New Roman" w:eastAsiaTheme="minorHAnsi" w:hAnsi="Times New Roman" w:cs="Times New Roman"/>
                <w:sz w:val="24"/>
                <w:szCs w:val="24"/>
              </w:rPr>
              <w:t>,</w:t>
            </w: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рамках которых осуществление этой деятельности будет считаться социальным предпринимательством;</w:t>
            </w:r>
          </w:p>
          <w:p w:rsidR="00355434" w:rsidRPr="00847A93" w:rsidRDefault="00355434" w:rsidP="00355434">
            <w:pPr>
              <w:numPr>
                <w:ilvl w:val="0"/>
                <w:numId w:val="40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перечень документов для присвоени</w:t>
            </w:r>
            <w:r w:rsidR="00932D39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статуса «социальное предприятие»;</w:t>
            </w:r>
          </w:p>
          <w:p w:rsidR="00355434" w:rsidRPr="00847A93" w:rsidRDefault="00355434" w:rsidP="00355434">
            <w:pPr>
              <w:numPr>
                <w:ilvl w:val="0"/>
                <w:numId w:val="40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>содержание бизнес-плана одного из проектов вида деятельности.</w:t>
            </w:r>
          </w:p>
          <w:p w:rsidR="00355434" w:rsidRPr="00847A93" w:rsidRDefault="00355434" w:rsidP="00355434">
            <w:pPr>
              <w:suppressAutoHyphens w:val="0"/>
              <w:overflowPunct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>Виды деятельности:</w:t>
            </w:r>
          </w:p>
          <w:p w:rsidR="00355434" w:rsidRPr="00847A93" w:rsidRDefault="00355434" w:rsidP="00355434">
            <w:pPr>
              <w:numPr>
                <w:ilvl w:val="0"/>
                <w:numId w:val="39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дошкольное и общее образование; </w:t>
            </w:r>
          </w:p>
          <w:p w:rsidR="00355434" w:rsidRPr="00847A93" w:rsidRDefault="00355434" w:rsidP="00355434">
            <w:pPr>
              <w:numPr>
                <w:ilvl w:val="0"/>
                <w:numId w:val="39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культурно-просветительская деятельность (частные творческие мастерские, дома народного творчества и т.п.); </w:t>
            </w:r>
          </w:p>
          <w:p w:rsidR="009377C5" w:rsidRPr="00847A93" w:rsidRDefault="00355434" w:rsidP="00355434">
            <w:pPr>
              <w:numPr>
                <w:ilvl w:val="0"/>
                <w:numId w:val="39"/>
              </w:numPr>
              <w:suppressAutoHyphens w:val="0"/>
              <w:overflowPunct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выпуск периодических печатных изданий и книг, связанных с образованием, наукой и </w:t>
            </w:r>
            <w:r w:rsidRPr="00847A93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культурой.</w:t>
            </w:r>
          </w:p>
        </w:tc>
        <w:tc>
          <w:tcPr>
            <w:tcW w:w="1099" w:type="dxa"/>
          </w:tcPr>
          <w:p w:rsidR="009377C5" w:rsidRPr="00847A93" w:rsidRDefault="009377C5" w:rsidP="009377C5">
            <w:pPr>
              <w:widowControl w:val="0"/>
              <w:overflowPunct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847A93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lastRenderedPageBreak/>
              <w:t>30 баллов</w:t>
            </w:r>
          </w:p>
        </w:tc>
      </w:tr>
    </w:tbl>
    <w:p w:rsidR="009377C5" w:rsidRPr="00847A93" w:rsidRDefault="009377C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E0" w:rsidRPr="00847A93" w:rsidRDefault="006A16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тестовых заданий</w:t>
      </w:r>
    </w:p>
    <w:p w:rsidR="00E16FE0" w:rsidRPr="00847A93" w:rsidRDefault="006A168C">
      <w:p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А. Государственная политика по реализации проектов социального контракта для борьбы с бедностью включает:</w:t>
      </w:r>
    </w:p>
    <w:p w:rsidR="00E16FE0" w:rsidRPr="00847A93" w:rsidRDefault="006A168C">
      <w:pPr>
        <w:pStyle w:val="a9"/>
        <w:numPr>
          <w:ilvl w:val="0"/>
          <w:numId w:val="8"/>
        </w:numPr>
        <w:spacing w:after="140" w:line="28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подготовку и проведение мероприятий по оказанию государственной социальной помощи на основании социального контракта по направлениям, предусмотренным правилами предоставления и распределения субсидий из федерального бюджета бюджетам субъектов Российской Федерации на реализацию мероприятий, направленных на оказание государственной социальной помощи на основании социального контракта;</w:t>
      </w:r>
    </w:p>
    <w:p w:rsidR="00E16FE0" w:rsidRPr="00847A93" w:rsidRDefault="006A168C">
      <w:pPr>
        <w:pStyle w:val="a9"/>
        <w:numPr>
          <w:ilvl w:val="0"/>
          <w:numId w:val="8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подготовку предложений по развитию механизма предоставления государственной социальной помощи на условиях социального контракта с учетом мониторинга проведенных мероприятий;</w:t>
      </w:r>
    </w:p>
    <w:p w:rsidR="00E16FE0" w:rsidRPr="00847A93" w:rsidRDefault="006A168C">
      <w:pPr>
        <w:pStyle w:val="a9"/>
        <w:numPr>
          <w:ilvl w:val="0"/>
          <w:numId w:val="8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предоставление ежеквартальной отчетности по целевому использованию средств федерального бюджета на мероприятия, направленные на оказание государственной социальной помощи на основании социального контракта;</w:t>
      </w:r>
    </w:p>
    <w:p w:rsidR="00E16FE0" w:rsidRPr="00847A93" w:rsidRDefault="006A168C">
      <w:pPr>
        <w:pStyle w:val="a9"/>
        <w:numPr>
          <w:ilvl w:val="0"/>
          <w:numId w:val="8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рассмотрение результатов реализации мероприятий по оказанию государственной социальной помощи на основании социального контракта</w:t>
      </w:r>
    </w:p>
    <w:p w:rsidR="00E16FE0" w:rsidRPr="00847A93" w:rsidRDefault="006A168C">
      <w:pPr>
        <w:pStyle w:val="a9"/>
        <w:numPr>
          <w:ilvl w:val="0"/>
          <w:numId w:val="8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мероприятия по стимулированию рождаемости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Б. Конкурс в рамках государственно-частного партнерства в социальной сфере может быть:</w:t>
      </w:r>
    </w:p>
    <w:p w:rsidR="00E16FE0" w:rsidRPr="00847A93" w:rsidRDefault="006A168C">
      <w:pPr>
        <w:pStyle w:val="a9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открытым (заявки на участие в конкурсе могут представлять любые лица)</w:t>
      </w:r>
    </w:p>
    <w:p w:rsidR="00E16FE0" w:rsidRPr="00847A93" w:rsidRDefault="006A168C">
      <w:pPr>
        <w:pStyle w:val="a9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закрытым (заявки на участие в конкурсе могут представлять лица, которым направлены приглашения принять участие в таком конкурсе в соответствии с решением о реализации проекта)</w:t>
      </w:r>
    </w:p>
    <w:p w:rsidR="00E16FE0" w:rsidRPr="00847A93" w:rsidRDefault="006A168C">
      <w:pPr>
        <w:pStyle w:val="a9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смешанным</w:t>
      </w:r>
    </w:p>
    <w:p w:rsidR="00E16FE0" w:rsidRPr="00847A93" w:rsidRDefault="006A168C">
      <w:pPr>
        <w:pStyle w:val="a9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только открытым (заявки на участие в конкурсе могут представлять любые лица)</w:t>
      </w:r>
    </w:p>
    <w:p w:rsidR="00E16FE0" w:rsidRPr="00847A93" w:rsidRDefault="006A168C">
      <w:pPr>
        <w:pStyle w:val="a9"/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только закрытым (заявки на участие в конкурсе могут представлять лица, которым направлены приглашения принять участие в таком конкурсе в соответствии с решением о реализации проекта)</w:t>
      </w:r>
    </w:p>
    <w:p w:rsidR="00E16FE0" w:rsidRPr="00847A93" w:rsidRDefault="00E16FE0">
      <w:p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</w:p>
    <w:p w:rsidR="00E16FE0" w:rsidRPr="00847A93" w:rsidRDefault="006A168C">
      <w:p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В. Концессионер в социальной сфере – это …</w:t>
      </w:r>
    </w:p>
    <w:p w:rsidR="00E16FE0" w:rsidRPr="00847A93" w:rsidRDefault="006A168C">
      <w:pPr>
        <w:pStyle w:val="a9"/>
        <w:numPr>
          <w:ilvl w:val="0"/>
          <w:numId w:val="10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только индивидуальный предприниматель</w:t>
      </w:r>
    </w:p>
    <w:p w:rsidR="00E16FE0" w:rsidRPr="00847A93" w:rsidRDefault="006A168C">
      <w:pPr>
        <w:pStyle w:val="a9"/>
        <w:numPr>
          <w:ilvl w:val="0"/>
          <w:numId w:val="10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только российское или иностранное юридическое лицо</w:t>
      </w:r>
    </w:p>
    <w:p w:rsidR="00E16FE0" w:rsidRPr="00847A93" w:rsidRDefault="006A168C">
      <w:pPr>
        <w:pStyle w:val="a9"/>
        <w:numPr>
          <w:ilvl w:val="0"/>
          <w:numId w:val="10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</w:t>
      </w:r>
    </w:p>
    <w:p w:rsidR="00E16FE0" w:rsidRPr="00847A93" w:rsidRDefault="006A168C">
      <w:pPr>
        <w:pStyle w:val="a9"/>
        <w:numPr>
          <w:ilvl w:val="0"/>
          <w:numId w:val="10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только индивидуальный предприниматель и российское или иностранное юридическое лицо</w:t>
      </w:r>
    </w:p>
    <w:p w:rsidR="00E16FE0" w:rsidRPr="00847A93" w:rsidRDefault="006A168C">
      <w:pPr>
        <w:pStyle w:val="a9"/>
        <w:numPr>
          <w:ilvl w:val="0"/>
          <w:numId w:val="10"/>
        </w:numPr>
        <w:spacing w:after="140" w:line="285" w:lineRule="atLeast"/>
        <w:jc w:val="both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только международная организация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Г. Государственная поддержка инновационной деятельности осуществляется на основе следующего принципа:</w:t>
      </w:r>
    </w:p>
    <w:p w:rsidR="00E16FE0" w:rsidRPr="00847A93" w:rsidRDefault="006A168C">
      <w:pPr>
        <w:pStyle w:val="a9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программный подход и измеримость целей при планировании и реализации мер государственной поддержки</w:t>
      </w:r>
    </w:p>
    <w:p w:rsidR="00E16FE0" w:rsidRPr="00847A93" w:rsidRDefault="006A168C">
      <w:pPr>
        <w:pStyle w:val="a9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доступность государственной поддержки на всех стадиях инновационной деятельности, в том числе для субъектов малого и среднего предпринимательства</w:t>
      </w:r>
    </w:p>
    <w:p w:rsidR="00E16FE0" w:rsidRPr="00847A93" w:rsidRDefault="006A168C">
      <w:pPr>
        <w:pStyle w:val="a9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соразмерное развитие инновационной инфраструктуры</w:t>
      </w:r>
    </w:p>
    <w:p w:rsidR="00E16FE0" w:rsidRPr="00847A93" w:rsidRDefault="006A168C">
      <w:pPr>
        <w:pStyle w:val="a9"/>
        <w:numPr>
          <w:ilvl w:val="0"/>
          <w:numId w:val="1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публичность оказания государственной поддержки инновационной деятельности посредством размещения информации об оказываемых мерах государственной поддержки инновационной деятельности в информационно-телекоммуникационной сети «Интернет»</w:t>
      </w:r>
    </w:p>
    <w:p w:rsidR="00E16FE0" w:rsidRPr="00847A93" w:rsidRDefault="006A168C">
      <w:pPr>
        <w:pStyle w:val="a9"/>
        <w:numPr>
          <w:ilvl w:val="0"/>
          <w:numId w:val="1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соответствие законодательству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Д. Государственная поддержка инновационной деятельности осуществляется в 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следующей </w:t>
      </w:r>
      <w:proofErr w:type="gramStart"/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  …</w:t>
      </w:r>
      <w:proofErr w:type="gramEnd"/>
    </w:p>
    <w:p w:rsidR="00E16FE0" w:rsidRPr="00847A93" w:rsidRDefault="006A168C">
      <w:pPr>
        <w:pStyle w:val="a9"/>
        <w:numPr>
          <w:ilvl w:val="0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финансовое обеспечение (в том числе субсидии, гранты, кредиты, займы, гарантии, взносы в уставный капитал)</w:t>
      </w:r>
    </w:p>
    <w:p w:rsidR="00E16FE0" w:rsidRPr="00847A93" w:rsidRDefault="006A168C">
      <w:pPr>
        <w:pStyle w:val="a9"/>
        <w:numPr>
          <w:ilvl w:val="0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целевых программ, подпрограмм и проведение мероприятий в рамках государственных программ Российской Федерации</w:t>
      </w:r>
    </w:p>
    <w:p w:rsidR="00E16FE0" w:rsidRPr="00847A93" w:rsidRDefault="006A168C">
      <w:pPr>
        <w:pStyle w:val="a9"/>
        <w:numPr>
          <w:ilvl w:val="0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ограничение экспорта</w:t>
      </w:r>
    </w:p>
    <w:p w:rsidR="00E16FE0" w:rsidRPr="00847A93" w:rsidRDefault="006A168C">
      <w:pPr>
        <w:pStyle w:val="a9"/>
        <w:numPr>
          <w:ilvl w:val="0"/>
          <w:numId w:val="1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обеспечение инфраструктуры</w:t>
      </w:r>
    </w:p>
    <w:p w:rsidR="00E16FE0" w:rsidRPr="00847A93" w:rsidRDefault="006A168C">
      <w:pPr>
        <w:pStyle w:val="a9"/>
        <w:numPr>
          <w:ilvl w:val="0"/>
          <w:numId w:val="1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ограничение импорта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Е. Прикладные научные исследования – это …</w:t>
      </w:r>
    </w:p>
    <w:p w:rsidR="00E16FE0" w:rsidRPr="00847A93" w:rsidRDefault="006A168C">
      <w:pPr>
        <w:pStyle w:val="a9"/>
        <w:numPr>
          <w:ilvl w:val="0"/>
          <w:numId w:val="1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экспериментальная или теоретическая деятельность, направленная на получение новых знаний об основных закономерностях строения, функционирования и развития человека, общества, окружающей среды</w:t>
      </w:r>
    </w:p>
    <w:p w:rsidR="00E16FE0" w:rsidRPr="00847A93" w:rsidRDefault="006A168C">
      <w:pPr>
        <w:pStyle w:val="a9"/>
        <w:numPr>
          <w:ilvl w:val="0"/>
          <w:numId w:val="1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исследования, направленные преимущественно на применение новых знаний для достижения практических целей и решения конкретных задач</w:t>
      </w:r>
    </w:p>
    <w:p w:rsidR="00E16FE0" w:rsidRPr="00847A93" w:rsidRDefault="006A168C">
      <w:pPr>
        <w:pStyle w:val="a9"/>
        <w:numPr>
          <w:ilvl w:val="0"/>
          <w:numId w:val="1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исследования, направленные на получение новых знаний в целях их последующего практического применения (ориентированные научные исследования) и (или) на применение новых знаний (прикладные научные исследования) и проводимые путем выполнения научно-исследовательских работ</w:t>
      </w:r>
    </w:p>
    <w:p w:rsidR="00E16FE0" w:rsidRPr="00847A93" w:rsidRDefault="006A168C">
      <w:pPr>
        <w:pStyle w:val="a9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исследования, направленные преимущественно на применение новых знаний для достижения теоретических целей </w:t>
      </w:r>
    </w:p>
    <w:p w:rsidR="00E16FE0" w:rsidRPr="00847A93" w:rsidRDefault="006A168C">
      <w:pPr>
        <w:pStyle w:val="a9"/>
        <w:numPr>
          <w:ilvl w:val="0"/>
          <w:numId w:val="1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исследования, направленные преимущественно на применение новых знаний для достижения очевидных результатов</w:t>
      </w:r>
    </w:p>
    <w:p w:rsidR="00E16FE0" w:rsidRPr="00847A93" w:rsidRDefault="00E16FE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E0" w:rsidRPr="00847A93" w:rsidRDefault="006A168C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Ё. Социальная ответственность бизнеса — это:</w:t>
      </w:r>
    </w:p>
    <w:p w:rsidR="00E16FE0" w:rsidRPr="00847A93" w:rsidRDefault="006A168C">
      <w:pPr>
        <w:pStyle w:val="a9"/>
        <w:numPr>
          <w:ilvl w:val="0"/>
          <w:numId w:val="14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ответственность субъектов бизнеса за соблюдение норм и правил, влияющих на качество жизни отдельных социальных групп и общества в целом</w:t>
      </w:r>
    </w:p>
    <w:p w:rsidR="00E16FE0" w:rsidRPr="00847A93" w:rsidRDefault="006A168C">
      <w:pPr>
        <w:pStyle w:val="a9"/>
        <w:numPr>
          <w:ilvl w:val="0"/>
          <w:numId w:val="14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ответственность Государства за соблюдение норм и правил, влияющих на качество жизни отдельных социальных групп и общества в целом</w:t>
      </w:r>
    </w:p>
    <w:p w:rsidR="00E16FE0" w:rsidRPr="00847A93" w:rsidRDefault="006A168C">
      <w:pPr>
        <w:pStyle w:val="a9"/>
        <w:numPr>
          <w:ilvl w:val="0"/>
          <w:numId w:val="14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lastRenderedPageBreak/>
        <w:t>ответственность Организации экономического сотрудничества и развития за соблюдение норм и правил, влияющих на качество жизни отдельных социальных групп и общества в целом</w:t>
      </w:r>
      <w:bookmarkStart w:id="21" w:name="_Hlk37703615"/>
      <w:bookmarkEnd w:id="21"/>
    </w:p>
    <w:p w:rsidR="00E16FE0" w:rsidRPr="00847A93" w:rsidRDefault="006A168C">
      <w:pPr>
        <w:pStyle w:val="a9"/>
        <w:numPr>
          <w:ilvl w:val="0"/>
          <w:numId w:val="14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ответственность Международной организации труда за соблюдение норм и правил, влияющих на качество жизни отдельных социальных групп и общества в целом</w:t>
      </w:r>
    </w:p>
    <w:p w:rsidR="00E16FE0" w:rsidRPr="00847A93" w:rsidRDefault="006A168C">
      <w:pPr>
        <w:pStyle w:val="a9"/>
        <w:numPr>
          <w:ilvl w:val="0"/>
          <w:numId w:val="14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ответственность физических лиц за соблюдение норм и правил, влияющих на качество жизни отдельных социальных групп и общества в целом</w:t>
      </w:r>
    </w:p>
    <w:p w:rsidR="00E16FE0" w:rsidRPr="00847A93" w:rsidRDefault="00E16FE0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</w:p>
    <w:p w:rsidR="00E16FE0" w:rsidRPr="00847A93" w:rsidRDefault="006A168C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Ж. Основным направлением экономики социальной сферы является …</w:t>
      </w:r>
    </w:p>
    <w:p w:rsidR="00E16FE0" w:rsidRPr="00847A93" w:rsidRDefault="006A168C">
      <w:pPr>
        <w:pStyle w:val="a9"/>
        <w:numPr>
          <w:ilvl w:val="0"/>
          <w:numId w:val="15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эффективное вложение средств в трудовые ресурсы</w:t>
      </w:r>
    </w:p>
    <w:p w:rsidR="00E16FE0" w:rsidRPr="00847A93" w:rsidRDefault="006A168C">
      <w:pPr>
        <w:pStyle w:val="a9"/>
        <w:numPr>
          <w:ilvl w:val="0"/>
          <w:numId w:val="15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выявление и смягчение противоречий между властью, бизнесом и обществом</w:t>
      </w:r>
    </w:p>
    <w:p w:rsidR="00E16FE0" w:rsidRPr="00847A93" w:rsidRDefault="006A168C">
      <w:pPr>
        <w:pStyle w:val="a9"/>
        <w:numPr>
          <w:ilvl w:val="0"/>
          <w:numId w:val="15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механизм распределения ограниченных ресурсов для оказания определенного объема и качества общественных услуг</w:t>
      </w:r>
    </w:p>
    <w:p w:rsidR="00E16FE0" w:rsidRPr="00847A93" w:rsidRDefault="006A168C">
      <w:pPr>
        <w:pStyle w:val="a9"/>
        <w:numPr>
          <w:ilvl w:val="0"/>
          <w:numId w:val="15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развитие определенной совокупности социальных факторов</w:t>
      </w:r>
    </w:p>
    <w:p w:rsidR="00E16FE0" w:rsidRPr="00847A93" w:rsidRDefault="006A168C">
      <w:pPr>
        <w:pStyle w:val="a9"/>
        <w:numPr>
          <w:ilvl w:val="0"/>
          <w:numId w:val="15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создание общества «всеобщего благоденствия»</w:t>
      </w:r>
    </w:p>
    <w:p w:rsidR="00E16FE0" w:rsidRPr="00847A93" w:rsidRDefault="00E16FE0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</w:p>
    <w:p w:rsidR="00E16FE0" w:rsidRPr="00847A93" w:rsidRDefault="006A168C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З. Социальная политика – это …</w:t>
      </w:r>
    </w:p>
    <w:p w:rsidR="00E16FE0" w:rsidRPr="00847A93" w:rsidRDefault="006A168C">
      <w:pPr>
        <w:pStyle w:val="a9"/>
        <w:numPr>
          <w:ilvl w:val="0"/>
          <w:numId w:val="16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эффективное вложение средств в трудовые ресурсы</w:t>
      </w:r>
    </w:p>
    <w:p w:rsidR="00E16FE0" w:rsidRPr="00847A93" w:rsidRDefault="006A168C">
      <w:pPr>
        <w:pStyle w:val="a9"/>
        <w:numPr>
          <w:ilvl w:val="0"/>
          <w:numId w:val="16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совокупность взаимосвязанных и взаимодействующих групп населения и общественных институтов</w:t>
      </w:r>
    </w:p>
    <w:p w:rsidR="00E16FE0" w:rsidRPr="00847A93" w:rsidRDefault="006A168C">
      <w:pPr>
        <w:pStyle w:val="a9"/>
        <w:numPr>
          <w:ilvl w:val="0"/>
          <w:numId w:val="16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развитие определенной совокупности социальных факторов</w:t>
      </w:r>
    </w:p>
    <w:p w:rsidR="00E16FE0" w:rsidRPr="00847A93" w:rsidRDefault="006A168C">
      <w:pPr>
        <w:pStyle w:val="a9"/>
        <w:numPr>
          <w:ilvl w:val="0"/>
          <w:numId w:val="16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система мер, направленных на создание условий для удовлетворения жизненных потребностей населения</w:t>
      </w:r>
    </w:p>
    <w:p w:rsidR="00E16FE0" w:rsidRPr="00847A93" w:rsidRDefault="006A168C">
      <w:pPr>
        <w:pStyle w:val="a9"/>
        <w:numPr>
          <w:ilvl w:val="0"/>
          <w:numId w:val="16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создание общества «всеобщего благоденствия»</w:t>
      </w:r>
    </w:p>
    <w:p w:rsidR="00E16FE0" w:rsidRPr="00847A93" w:rsidRDefault="00E16FE0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</w:p>
    <w:p w:rsidR="00E16FE0" w:rsidRPr="00847A93" w:rsidRDefault="006A168C">
      <w:p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И. Цель функционирования социальной сферы – …</w:t>
      </w:r>
    </w:p>
    <w:p w:rsidR="00E16FE0" w:rsidRPr="00847A93" w:rsidRDefault="006A168C">
      <w:pPr>
        <w:pStyle w:val="a9"/>
        <w:numPr>
          <w:ilvl w:val="0"/>
          <w:numId w:val="17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удовлетворение потребительских ожиданий</w:t>
      </w:r>
    </w:p>
    <w:p w:rsidR="00E16FE0" w:rsidRPr="00847A93" w:rsidRDefault="006A168C">
      <w:pPr>
        <w:pStyle w:val="a9"/>
        <w:numPr>
          <w:ilvl w:val="0"/>
          <w:numId w:val="17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поддержка незащищенных слоев населения</w:t>
      </w:r>
    </w:p>
    <w:p w:rsidR="00E16FE0" w:rsidRPr="00847A93" w:rsidRDefault="006A168C">
      <w:pPr>
        <w:pStyle w:val="a9"/>
        <w:numPr>
          <w:ilvl w:val="0"/>
          <w:numId w:val="17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увеличение взносов частного бизнеса на социальные нужды общества</w:t>
      </w:r>
    </w:p>
    <w:p w:rsidR="00E16FE0" w:rsidRPr="00847A93" w:rsidRDefault="006A168C">
      <w:pPr>
        <w:pStyle w:val="a9"/>
        <w:numPr>
          <w:ilvl w:val="0"/>
          <w:numId w:val="17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развитие определенной совокупности социальных факторов</w:t>
      </w:r>
    </w:p>
    <w:p w:rsidR="00E16FE0" w:rsidRPr="00847A93" w:rsidRDefault="006A168C">
      <w:pPr>
        <w:pStyle w:val="a9"/>
        <w:numPr>
          <w:ilvl w:val="0"/>
          <w:numId w:val="17"/>
        </w:numPr>
        <w:spacing w:after="0" w:line="336" w:lineRule="auto"/>
        <w:textAlignment w:val="baseline"/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</w:pPr>
      <w:r w:rsidRPr="00847A93">
        <w:rPr>
          <w:rFonts w:ascii="Times New Roman" w:eastAsia="Noto Sans CJK SC" w:hAnsi="Times New Roman" w:cs="Times New Roman"/>
          <w:bCs/>
          <w:kern w:val="2"/>
          <w:sz w:val="24"/>
          <w:szCs w:val="24"/>
          <w:lang w:eastAsia="zh-CN" w:bidi="hi-IN"/>
        </w:rPr>
        <w:t>развитие международных отношений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Ситуационные задачи, задания, примерный вариант кейс-задания</w:t>
      </w:r>
    </w:p>
    <w:p w:rsidR="00E16FE0" w:rsidRPr="00847A93" w:rsidRDefault="006A168C">
      <w:pPr>
        <w:pStyle w:val="a9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Рассчитайте размер социального налогового вычета в соответствии со следующими условиями.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Налогоплатильщик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 за прошедший год доход в размере 400 000 рублей, при этом его работодатель уплатил с его доходов НДФЛ по ставке 13% в размере 52 000 рублей.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Налогоплатильщик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перечислил на благотворительные цели 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130 000 рублей.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Налогоплатильщик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подал в налоговый орган по месту жительства налоговую декларацию с заявлением и копиями банковских выписок о перечислении денежных средств на благотворительность.</w:t>
      </w:r>
    </w:p>
    <w:p w:rsidR="00E16FE0" w:rsidRPr="00847A93" w:rsidRDefault="006A168C">
      <w:pPr>
        <w:shd w:val="clear" w:color="auto" w:fill="FFFFFF"/>
        <w:spacing w:after="160" w:line="259" w:lineRule="auto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ИГРА ДЛЯ СТУДЕНТОВ «ФИНАНСИРОВАНИЕ СОЦИАЛЬНЫХ ПРОЕКТОВ МАЛОГО И СРЕДНЕГО ПРЕДПРИНИМАТЕЛЬСТВА (МСП)»</w:t>
      </w:r>
    </w:p>
    <w:p w:rsidR="00E16FE0" w:rsidRPr="00847A93" w:rsidRDefault="006A168C">
      <w:pPr>
        <w:shd w:val="clear" w:color="auto" w:fill="FFFFFF"/>
        <w:spacing w:after="160" w:line="259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Учащиеся делятся на две команды, каждая из которых должна подготовить обоснование эффективности применения одного из методов финансирования социальных проектов малого и среднего предпринимательства. Оценивает результаты жюри по 10-ти бальной системе (подготовка презентации - максимально 4 баллов, подготовка </w:t>
      </w:r>
      <w:r w:rsidRPr="00847A93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847A93">
        <w:rPr>
          <w:rFonts w:ascii="Times New Roman" w:hAnsi="Times New Roman" w:cs="Times New Roman"/>
          <w:sz w:val="24"/>
          <w:szCs w:val="24"/>
        </w:rPr>
        <w:t xml:space="preserve"> – анализа – максимально 4 балла, сравнение с другими методами финансирования – 2 балла).</w:t>
      </w:r>
    </w:p>
    <w:p w:rsidR="00E16FE0" w:rsidRPr="00847A93" w:rsidRDefault="006A168C">
      <w:pPr>
        <w:shd w:val="clear" w:color="auto" w:fill="FFFFFF"/>
        <w:spacing w:after="160" w:line="259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Введение</w:t>
      </w:r>
    </w:p>
    <w:p w:rsidR="00E16FE0" w:rsidRPr="00847A93" w:rsidRDefault="006A168C">
      <w:pPr>
        <w:shd w:val="clear" w:color="auto" w:fill="FFFFFF"/>
        <w:spacing w:after="160" w:line="259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В Российской Федерации реализуется н</w:t>
      </w:r>
      <w:r w:rsidRPr="00847A93">
        <w:rPr>
          <w:rFonts w:ascii="Times New Roman" w:hAnsi="Times New Roman" w:cs="Times New Roman"/>
          <w:b/>
          <w:bCs/>
          <w:sz w:val="24"/>
          <w:szCs w:val="24"/>
        </w:rPr>
        <w:t>ациональный проект «Малое и среднее предпринимательство и поддержка индивидуальной предпринимательской инициативы». В рамках национального проекта действует ф</w:t>
      </w:r>
      <w:r w:rsidRPr="00847A93">
        <w:rPr>
          <w:rFonts w:ascii="Times New Roman" w:hAnsi="Times New Roman" w:cs="Times New Roman"/>
          <w:sz w:val="24"/>
          <w:szCs w:val="24"/>
        </w:rPr>
        <w:t>едеральный проект «Акселерация субъектов малого и среднего предпринимательства», который содержит перечень комплексных мероприятий для действующих предпринимателей с целью обеспечения их роста и развития, а также выхода на зарубежные рынки. Среди основных мероприятий федерального проекта можно назвать:</w:t>
      </w:r>
    </w:p>
    <w:p w:rsidR="00E16FE0" w:rsidRPr="00847A93" w:rsidRDefault="006A168C">
      <w:pPr>
        <w:numPr>
          <w:ilvl w:val="0"/>
          <w:numId w:val="21"/>
        </w:numPr>
        <w:shd w:val="clear" w:color="auto" w:fill="FFFFFF"/>
        <w:spacing w:before="2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переходного налогового режима с целью плавного изменения налоговой нагрузки на растущие субъекты МСП;</w:t>
      </w:r>
    </w:p>
    <w:p w:rsidR="00E16FE0" w:rsidRPr="00847A93" w:rsidRDefault="006A168C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субъектами МСП финансовой поддержки по программе льготного кредитования по ставке 7%;</w:t>
      </w:r>
    </w:p>
    <w:p w:rsidR="00E16FE0" w:rsidRPr="00847A93" w:rsidRDefault="006A168C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комплексной финансово-гарантийной поддержки (в том числе через сеть государственных микрофинансовых организаций и региональных гарантийных организаций);</w:t>
      </w:r>
    </w:p>
    <w:p w:rsidR="00E16FE0" w:rsidRPr="00847A93" w:rsidRDefault="006A168C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расширение доступа к финансированию для субъектов МСП путем запуска новых финансовых инструментов, в том числе на базе </w:t>
      </w:r>
      <w:proofErr w:type="spellStart"/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краудинвестинговых</w:t>
      </w:r>
      <w:proofErr w:type="spellEnd"/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факторинговых платформ;</w:t>
      </w:r>
    </w:p>
    <w:p w:rsidR="00E16FE0" w:rsidRPr="00847A93" w:rsidRDefault="006A168C">
      <w:pPr>
        <w:numPr>
          <w:ilvl w:val="0"/>
          <w:numId w:val="21"/>
        </w:numPr>
        <w:shd w:val="clear" w:color="auto" w:fill="FFFFFF"/>
        <w:spacing w:after="28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оказание поддержки при выпуске ценных бумаг (облигаций) …</w:t>
      </w:r>
    </w:p>
    <w:p w:rsidR="00E16FE0" w:rsidRPr="00847A93" w:rsidRDefault="006A168C">
      <w:pPr>
        <w:numPr>
          <w:ilvl w:val="0"/>
          <w:numId w:val="22"/>
        </w:num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Сектор Роста ММВБ, как инструмент привлечения средств в социальные проекты МСП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Московской бирже в 2017 году организован Секторе Роста ММВБ. Его цель - стимулировать выход на публичный рынок компаний малого и среднего бизнеса и содействовать привлечению финансирования в наиболее перспективные компании реального сектора экономики (совокупность всех отраслей материального и нематериального производства, за исключением оказывающих финансовые услуги).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Сектор Роста развивается при поддержке Федеральной корпорации по развитию малого и среднего предпринимательства (Корпорация МСП) (https://corpmsp.ru/), МСП Банка (https://mspbank.ru), а также Минэкономразвития России. Основным партнером по данному проекту выступает Банк России.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 2020 году в Сектор Роста были включены ценные бумаги 20 эмитентов, в том числе 12 эмитентов – субъектов МСП. Суммарный объем размещения облигаций в Секторе Роста по итогам 2020 года составил 20,8 млрд рублей, включая объем выпусков облигаций эмитентов МСП – 6,4 млрд рублей.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рамках реализации положений национального проекта «Малое и среднее предпринимательство» эмитентам МСП доступны инструменты поддержки. По итогам 2020 года 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18 сделкам от Минэкономразвития России были </w:t>
      </w: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получены субсидии уплаченного процентного дохода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купону на сумму 124,2 млн рублей, </w:t>
      </w:r>
    </w:p>
    <w:p w:rsidR="00E16FE0" w:rsidRPr="00847A93" w:rsidRDefault="006A168C">
      <w:pPr>
        <w:shd w:val="clear" w:color="auto" w:fill="FFFFFF"/>
        <w:spacing w:before="280" w:after="2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10 сделкам МСП Банком были предоставлены </w:t>
      </w:r>
      <w:r w:rsidRPr="00847A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«якорные» инвестиции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общую сумму 1,280 млрд рублей.</w:t>
      </w:r>
    </w:p>
    <w:p w:rsidR="00E16FE0" w:rsidRPr="00847A93" w:rsidRDefault="00532AA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anchor="фондовыйрынок" w:history="1">
        <w:r w:rsidR="006A168C" w:rsidRPr="00847A93">
          <w:rPr>
            <w:rFonts w:ascii="Times New Roman" w:hAnsi="Times New Roman" w:cs="Times New Roman"/>
            <w:sz w:val="24"/>
            <w:szCs w:val="24"/>
            <w:u w:val="single"/>
          </w:rPr>
          <w:t>https://report2020.moex.com/ru/2/1/index.html#%D1%84%D0%BE%D0%BD%D0%B4%D0%BE%D0%B2%D1%8B%D0%B9%D1%80%D1%8B%D0%BD%D0%BE%D0%BA</w:t>
        </w:r>
      </w:hyperlink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Основная задача Сектора Роста: содействие привлечению инвестиций компаниями малой и средней капитализации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Требования к эмитентам: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Срок существования эмитента – не менее 3 лет;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Компании с объемом выручки не менее 120 млн. рублей;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Максимальное значение выручки не более 10 млрд. рублей для эмитентов облигаций и не более 25 млрд. рублей для эмитентов акций;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Для эмитентов облигаций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минимальный объем выпуска – 50 млн. рублей;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наличие рейтинга или поддержки от институтов развития (поручительство от Корпорации МСП, "якорные" инвестиции от МСП Банка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https://www.moex.com/s2151</w:t>
      </w:r>
    </w:p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b/>
          <w:bCs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b/>
          <w:bCs/>
          <w:sz w:val="24"/>
          <w:szCs w:val="24"/>
        </w:rPr>
        <w:t>, как средство привлечения средств в социальные проекты МСП.</w:t>
      </w:r>
    </w:p>
    <w:p w:rsidR="00E16FE0" w:rsidRPr="00847A93" w:rsidRDefault="006A168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РФ от 02.06.2016 N 1083-р «Об утверждении Стратегии развития малого и среднего предпринимательства в Российской Федерации на период до 2030 года» рассматриваются альтернативные источники финансирования проектов субъектов малого и среднего предпринимательства на ранних стадиях развития (в первую очередь высокотехнологичных компаний) - коллективное финансирование (краудфандинг и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).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— это финансовый инструмент, основанный на совместном инвестировании. С его помощью капитал привлекается в стартапы и маленькие компании от большого количества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микроинвесторов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. Как в краудфандинге, участники вкладывают деньги, но взамен получают не продукт или скидку на него, а долю в компании.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 xml:space="preserve">Сегодня существуют три основные схемы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краудинвестинга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Роялти — когда инвестор получает долю дохода или прибыли от деятельности компании, а также какие-то нефинансовые льготы. Часто эту модель инвестирования применяют при разработке игр или программного обеспечения, музыкальных проектов и фильмов.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Краудлендинг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— «народное» кредитование, при котором заемщики получают кредит на более простых и выгодных условиях, чем в банке. Таким образом можно получить финансирование на цели, которые банк не стал бы рассматривать.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Акционерный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— инвесторы покупают ценные бумаги и становятся акционерами компании, которую финансируют. Эта модель получила наибольшее распространение, поскольку является самой привлекательной для инвесторов. (https://zen.yandex.ru/media/id/5d121d8bac97b000b074c103/kraudinvesting-v-rossii-i-mire-kuda-dvijetsia-narodnoe-investirovanie-5e79d73eb5ed7812320c4e70).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реализуется на основе инвестиционных платформ, деятельность которых регулируется Федеральным законом "О привлечении инвестиций с использованием инвестиционных платформ и о внесении изменений в отдельные законодательные акты Российской Федерации" от 02.08.2019 N 259-ФЗ. Согласно данному закону инвестиционная платформа – это информационная система в информационно-телекоммуникационной сети "Интернет", используемая для заключения с помощью информационных технологий и технических средств этой информационной системы договоров инвестирования, доступ к которой предоставляется оператором инвестиционной платформы. 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Инвестирование с использованием инвестиционной платформы может осуществляться следующими способами: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1) путем предоставления займов;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2) путем приобретения эмиссионных ценных бумаг (далее - ценные бумаги), размещаемых с использованием инвестиционной платформы, за исключением ценных бумаг кредитных организаций,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некредитных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финансовых организаций, а также структурных облигаций и предназначенных для квалифицированных инвесторов ценных бумаг;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3) путем приобретения утилитарных цифровых прав;</w:t>
      </w: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4) путем приобретения цифровых финансовых активов.</w:t>
      </w:r>
    </w:p>
    <w:p w:rsidR="00E16FE0" w:rsidRPr="00847A93" w:rsidRDefault="00E16FE0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6FE0" w:rsidRPr="00847A93" w:rsidRDefault="006A168C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2" w:name="_Hlk76912762"/>
      <w:r w:rsidRPr="00847A93">
        <w:rPr>
          <w:rFonts w:ascii="Times New Roman" w:hAnsi="Times New Roman" w:cs="Times New Roman"/>
          <w:b/>
          <w:bCs/>
          <w:sz w:val="24"/>
          <w:szCs w:val="24"/>
        </w:rPr>
        <w:t>Задачи слушателей для 1 команды:</w:t>
      </w:r>
      <w:bookmarkEnd w:id="22"/>
    </w:p>
    <w:p w:rsidR="00E16FE0" w:rsidRPr="00847A93" w:rsidRDefault="006A168C">
      <w:pPr>
        <w:numPr>
          <w:ilvl w:val="1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Изучите информацию о Секторе роста на ММВБ и составить небольшую презентацию следующего содержания:</w:t>
      </w:r>
    </w:p>
    <w:p w:rsidR="00E16FE0" w:rsidRPr="00847A93" w:rsidRDefault="006A168C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Какая основная задача Сектора Роста на ММВБ?</w:t>
      </w:r>
    </w:p>
    <w:p w:rsidR="00E16FE0" w:rsidRPr="00847A93" w:rsidRDefault="006A168C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Какие установлены требования к эмитентам в рамках Сектора Роста ММВБ?</w:t>
      </w:r>
    </w:p>
    <w:p w:rsidR="00E16FE0" w:rsidRPr="00847A93" w:rsidRDefault="006A168C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Какие меры поддержки предусмотрены МСП для эмиссии ценных бумаг на бирже? </w:t>
      </w:r>
    </w:p>
    <w:p w:rsidR="00E16FE0" w:rsidRPr="00847A93" w:rsidRDefault="00E16FE0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1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Ключевыми инструментами, которые используются в Секторе Роста являются: Облигации, облигации без проспекта ценных бумаг, биржевые облигации, облигации в рамках секьюритизации кредитов МСП, Акции (обыкновенные и привилегированные), Паи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ЗПИФов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, инвестирующих в МСП. Найдите и дайте определение этим финансовым инструментам?</w:t>
      </w:r>
    </w:p>
    <w:p w:rsidR="00E16FE0" w:rsidRPr="00847A93" w:rsidRDefault="006A168C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E16FE0" w:rsidRPr="00847A93" w:rsidRDefault="00E16FE0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1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Опишите риски, связанные с приобретением ценных бумаг, включенных в Третий уровень, с объемом выпуска не более 1 млрд. руб., без кредитного рейтинга, присвоенного</w:t>
      </w:r>
      <w:bookmarkStart w:id="23" w:name="_Hlk76916722"/>
      <w:bookmarkEnd w:id="23"/>
    </w:p>
    <w:p w:rsidR="00E16FE0" w:rsidRPr="00847A93" w:rsidRDefault="006A168C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кредитным рейтинговым агентством эмитенту и/или выпуску </w:t>
      </w:r>
      <w:hyperlink r:id="rId8">
        <w:r w:rsidRPr="00847A93">
          <w:rPr>
            <w:rFonts w:ascii="Times New Roman" w:hAnsi="Times New Roman" w:cs="Times New Roman"/>
            <w:sz w:val="24"/>
            <w:szCs w:val="24"/>
            <w:u w:val="single"/>
          </w:rPr>
          <w:t>file:///C:/Users/%D0%A1%D0%B5%D1%80%D0%B3%D0%B5%D0%B9/Downloads/deklaracija-o-riskah-3-ur%20(1).pdf</w:t>
        </w:r>
      </w:hyperlink>
    </w:p>
    <w:p w:rsidR="00E16FE0" w:rsidRPr="00847A93" w:rsidRDefault="006A168C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Опишите возможные методы управления этими рисками.</w:t>
      </w:r>
    </w:p>
    <w:p w:rsidR="00E16FE0" w:rsidRPr="00847A93" w:rsidRDefault="00E16FE0">
      <w:pPr>
        <w:spacing w:after="160" w:line="259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1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Определите, какие компании, чьи ценные бумаги торгуются в рамках Сектора Роста относятся к социальной сфере и почему? Опишите деятельность одной из них. В чем заключается «социальность» этой компании?</w:t>
      </w:r>
    </w:p>
    <w:p w:rsidR="00E16FE0" w:rsidRPr="00847A93" w:rsidRDefault="00E16FE0">
      <w:pPr>
        <w:spacing w:after="160" w:line="259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1"/>
          <w:numId w:val="2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 Опишите, в чем заключаются плюсы и минусы привлечения средств в социальный бизнес через Сектор Роста ММВБ на основе </w:t>
      </w:r>
      <w:r w:rsidRPr="00847A93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847A93">
        <w:rPr>
          <w:rFonts w:ascii="Times New Roman" w:hAnsi="Times New Roman" w:cs="Times New Roman"/>
          <w:sz w:val="24"/>
          <w:szCs w:val="24"/>
        </w:rPr>
        <w:t>-анализа - метода стратегического планирования, заключающийся в выявлении факторов внутренней и внешней среды организации и разделении их на четыре категории: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Strengths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(сильные стороны),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Weaknesses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(слабые стороны),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Opportunities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(возможности),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Threats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(угрозы).</w:t>
      </w:r>
    </w:p>
    <w:p w:rsidR="00E16FE0" w:rsidRPr="00847A93" w:rsidRDefault="006A168C">
      <w:pPr>
        <w:spacing w:after="160" w:line="259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Сильные (S) и слабые (W) стороны являются факторами внутренней среды объекта анализа, (то есть тем, на что сам объект способен повлиять); возможности (O) и угрозы (T) являются факторами внешней среды (то есть тем, что может повлиять на объект извне и при этом не контролируется объектом). Например, предприятие управляет собственным торговым ассортиментом — это фактор внутренней среды, но законы о торговле не подконтрольны предприятию — это фактор внешней среды (https://www.elibrary.ru/item.asp?id=18983563)? </w:t>
      </w:r>
    </w:p>
    <w:tbl>
      <w:tblPr>
        <w:tblW w:w="9345" w:type="dxa"/>
        <w:tblLook w:val="0000" w:firstRow="0" w:lastRow="0" w:firstColumn="0" w:lastColumn="0" w:noHBand="0" w:noVBand="0"/>
      </w:tblPr>
      <w:tblGrid>
        <w:gridCol w:w="4672"/>
        <w:gridCol w:w="4673"/>
      </w:tblGrid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F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Hlk76916481"/>
            <w:bookmarkEnd w:id="24"/>
          </w:p>
        </w:tc>
      </w:tr>
    </w:tbl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47A93">
        <w:rPr>
          <w:rFonts w:ascii="Times New Roman" w:hAnsi="Times New Roman" w:cs="Times New Roman"/>
          <w:sz w:val="24"/>
          <w:szCs w:val="24"/>
        </w:rPr>
        <w:t xml:space="preserve">. Обоснуйте превосходство данного метода над методом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краудинвестинга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при привлечении средств в социальные проекты</w:t>
      </w:r>
      <w:bookmarkStart w:id="25" w:name="_Hlk76916569"/>
      <w:bookmarkEnd w:id="25"/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4.</w:t>
      </w:r>
      <w:r w:rsidRPr="00847A93">
        <w:rPr>
          <w:rFonts w:ascii="Times New Roman" w:hAnsi="Times New Roman" w:cs="Times New Roman"/>
          <w:sz w:val="24"/>
          <w:szCs w:val="24"/>
        </w:rPr>
        <w:tab/>
        <w:t>Задачи слушателей для 2 команды:</w:t>
      </w:r>
    </w:p>
    <w:p w:rsidR="00E16FE0" w:rsidRPr="00847A93" w:rsidRDefault="006A168C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Создайте небольшую презентацию о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краудинвестинге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на основе общедоступной информации.</w:t>
      </w:r>
    </w:p>
    <w:p w:rsidR="00E16FE0" w:rsidRPr="00847A93" w:rsidRDefault="006A168C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Приведите примеры успешного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краудинвестинга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на основе платформы </w:t>
      </w:r>
      <w:proofErr w:type="spellStart"/>
      <w:r w:rsidRPr="00847A93">
        <w:rPr>
          <w:rFonts w:ascii="Times New Roman" w:hAnsi="Times New Roman" w:cs="Times New Roman"/>
          <w:sz w:val="24"/>
          <w:szCs w:val="24"/>
          <w:lang w:val="en-US"/>
        </w:rPr>
        <w:t>planeta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47A9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E16FE0" w:rsidRPr="00847A93" w:rsidRDefault="006A168C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lastRenderedPageBreak/>
        <w:t xml:space="preserve">Опишите риски, связанные с привлечением средств в социальные проекты посредством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краудинвестинга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>.</w:t>
      </w:r>
    </w:p>
    <w:p w:rsidR="00E16FE0" w:rsidRPr="00847A93" w:rsidRDefault="006A168C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Опишите, в чем заключаются плюсы и минусы привлечения средств в социальный бизнес через </w:t>
      </w:r>
      <w:proofErr w:type="spellStart"/>
      <w:r w:rsidRPr="00847A93">
        <w:rPr>
          <w:rFonts w:ascii="Times New Roman" w:hAnsi="Times New Roman" w:cs="Times New Roman"/>
          <w:sz w:val="24"/>
          <w:szCs w:val="24"/>
        </w:rPr>
        <w:t>краудинвестинг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847A93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847A93">
        <w:rPr>
          <w:rFonts w:ascii="Times New Roman" w:hAnsi="Times New Roman" w:cs="Times New Roman"/>
          <w:sz w:val="24"/>
          <w:szCs w:val="24"/>
        </w:rPr>
        <w:t>-анализа - метода стратегического планирования, заключающийся в выявлении факторов внутренней и внешней среды организации и разделении их на четыре категории: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Strengths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(сильные стороны),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Weaknesses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(слабые стороны),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Opportunities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(возможности),</w:t>
      </w:r>
    </w:p>
    <w:p w:rsidR="00E16FE0" w:rsidRPr="00847A93" w:rsidRDefault="006A168C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7A93">
        <w:rPr>
          <w:rFonts w:ascii="Times New Roman" w:hAnsi="Times New Roman" w:cs="Times New Roman"/>
          <w:sz w:val="24"/>
          <w:szCs w:val="24"/>
        </w:rPr>
        <w:t>Threats</w:t>
      </w:r>
      <w:proofErr w:type="spellEnd"/>
      <w:r w:rsidRPr="00847A93">
        <w:rPr>
          <w:rFonts w:ascii="Times New Roman" w:hAnsi="Times New Roman" w:cs="Times New Roman"/>
          <w:sz w:val="24"/>
          <w:szCs w:val="24"/>
        </w:rPr>
        <w:t xml:space="preserve"> (угрозы).</w:t>
      </w:r>
    </w:p>
    <w:p w:rsidR="00E16FE0" w:rsidRPr="00847A93" w:rsidRDefault="006A168C">
      <w:pPr>
        <w:spacing w:after="160" w:line="259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 xml:space="preserve">Сильные (S) и слабые (W) стороны являются факторами внутренней среды объекта анализа, (то есть тем, на что сам объект способен повлиять); возможности (O) и угрозы (T) являются факторами внешней среды (то есть тем, что может повлиять на объект извне и при этом не контролируется объектом). (https://www.elibrary.ru/item.asp?id=18983563)? </w:t>
      </w:r>
    </w:p>
    <w:tbl>
      <w:tblPr>
        <w:tblW w:w="9345" w:type="dxa"/>
        <w:tblLook w:val="0000" w:firstRow="0" w:lastRow="0" w:firstColumn="0" w:lastColumn="0" w:noHBand="0" w:noVBand="0"/>
      </w:tblPr>
      <w:tblGrid>
        <w:gridCol w:w="4672"/>
        <w:gridCol w:w="4673"/>
      </w:tblGrid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16FE0" w:rsidRPr="00847A93" w:rsidRDefault="006A1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A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FE0" w:rsidRPr="00847A93"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FE0" w:rsidRPr="00847A93" w:rsidRDefault="00E16F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Обоснуйте превосходство данного метода над методом Сектора Роста ММВБ при привлечении средств в социальные проекты.</w:t>
      </w:r>
    </w:p>
    <w:p w:rsidR="00E16FE0" w:rsidRPr="00847A93" w:rsidRDefault="00E16FE0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6A168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hAnsi="Times New Roman" w:cs="Times New Roman"/>
          <w:sz w:val="24"/>
          <w:szCs w:val="24"/>
        </w:rPr>
        <w:t>ВЫИГРЫВАЕТ КОМАНДА, КОТОРАЯ ПРИВЕЛА БОЛЬШЕ ОБОСНОВАННЫХ</w:t>
      </w:r>
      <w:r w:rsidR="007F11C4" w:rsidRPr="00847A93">
        <w:rPr>
          <w:rFonts w:ascii="Times New Roman" w:hAnsi="Times New Roman" w:cs="Times New Roman"/>
          <w:sz w:val="24"/>
          <w:szCs w:val="24"/>
        </w:rPr>
        <w:t xml:space="preserve"> </w:t>
      </w:r>
      <w:r w:rsidRPr="00847A93">
        <w:rPr>
          <w:rFonts w:ascii="Times New Roman" w:hAnsi="Times New Roman" w:cs="Times New Roman"/>
          <w:sz w:val="24"/>
          <w:szCs w:val="24"/>
        </w:rPr>
        <w:t>АРГУМЕНТОВ ПО МНЕНИЮ ЖЮРИ.</w:t>
      </w:r>
    </w:p>
    <w:p w:rsidR="00E16FE0" w:rsidRPr="00847A93" w:rsidRDefault="00E16F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5FE" w:rsidRPr="00F035FE" w:rsidRDefault="00F035FE" w:rsidP="00F035FE">
      <w:pPr>
        <w:overflowPunct/>
        <w:spacing w:after="0" w:line="360" w:lineRule="auto"/>
        <w:jc w:val="both"/>
      </w:pPr>
      <w:bookmarkStart w:id="26" w:name="_Toc25005519"/>
      <w:r w:rsidRPr="00F035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5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8.1. Нормативные правовые акты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Статья 34 Конституции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23 «Предпринимательская деятельность </w:t>
      </w:r>
      <w:proofErr w:type="gramStart"/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гражданина»  Гражданского</w:t>
      </w:r>
      <w:proofErr w:type="gramEnd"/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кодекса Российской Федерации (часть первая) от 30.11.1994 № 51-ФЗ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"О развитии малого и среднего предпринимательства в Российской Федерации" от 24.07.2007 № 209-ФЗ.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Федеральный закон "О государственно-частном партнерстве,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-частном партнерстве в Российской Федерации и внесении изменений в отдельные </w:t>
      </w: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законодательные акты Российской Федерации" от 13.07.2015 № 224-ФЗ.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Федеральный закон "О концессионных соглашениях" от 21.07.2005 № 115-ФЗ.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contextualSpacing/>
        <w:jc w:val="both"/>
      </w:pPr>
      <w:r w:rsidRPr="00F035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Р 66.0.01-2017. Национальный стандарт Российской Федерации. Оценка опыта и деловой репутации субъектов предпринимательской деятельности. Национальная система стандартов. Общие положения, требования и руководящие принципы" (утв. и введен в действие Приказом Росстандарта от 21.11.2017 № 1795-ст).</w:t>
      </w:r>
    </w:p>
    <w:p w:rsidR="00F035FE" w:rsidRPr="00F035FE" w:rsidRDefault="00F035FE" w:rsidP="00F035FE">
      <w:pPr>
        <w:widowControl w:val="0"/>
        <w:numPr>
          <w:ilvl w:val="0"/>
          <w:numId w:val="42"/>
        </w:numPr>
        <w:tabs>
          <w:tab w:val="left" w:pos="567"/>
          <w:tab w:val="left" w:pos="993"/>
        </w:tabs>
        <w:overflowPunct/>
        <w:spacing w:after="0" w:line="360" w:lineRule="auto"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ГОСТ Р ИСО 37120-2020. Национальный стандарт Российской Федерации. Устойчивое развитие сообщества. Показатели городских услуг и качества жизни" (утв. и введен в действие Приказом Росстандарта от 25.08.2020 № 523-ст)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8.2. Основная литература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ind w:left="1440"/>
        <w:contextualSpacing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 Основы социального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предпринимательства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учеб. пособие для вузов / Е. М. Белый, Е. В.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Бакальская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Л. Ю. Зимина [и др.] ; под ред. Е. М. Белого.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Москва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2023. — 178 с. — (Высшее образование). — ISBN 978-5-534-11579-6. —   Образовательная платформа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URL: </w:t>
      </w:r>
      <w:hyperlink r:id="rId9" w:tgtFrame="_blank">
        <w:r w:rsidRPr="00F035FE">
          <w:t>https://urait.ru/bcode/518446</w:t>
        </w:r>
      </w:hyperlink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(дата обращения: 12.01.2023).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электронный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ind w:left="1440"/>
        <w:contextualSpacing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Калюжнова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Н. Я. Социальное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предпринимательство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учеб. пособие для вузов / Н. Я.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Калюжнова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Е. П.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Огаркова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М. А. Осипов ; под ред. Н. Я.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Калюжновой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Москва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2023. — 114 с. — (Высшее образование). — ISBN 978-5-534-11478-2.  — Образовательная платформа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URL: </w:t>
      </w:r>
      <w:hyperlink r:id="rId10" w:tgtFrame="_blank">
        <w:r w:rsidRPr="00F035FE">
          <w:t>https://urait.ru/bcode/518307</w:t>
        </w:r>
      </w:hyperlink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(дата обращения: 12.01.2023).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электронный.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ind w:left="144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035FE" w:rsidRPr="00F035FE" w:rsidRDefault="00F035FE" w:rsidP="00F035FE">
      <w:pPr>
        <w:widowControl w:val="0"/>
        <w:tabs>
          <w:tab w:val="left" w:pos="426"/>
          <w:tab w:val="left" w:pos="567"/>
          <w:tab w:val="left" w:pos="993"/>
        </w:tabs>
        <w:overflowPunct/>
        <w:spacing w:after="0" w:line="360" w:lineRule="auto"/>
        <w:ind w:left="426" w:hanging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8.3. Дополнительная литература: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1.Роик, В. Д. Социальная политика. Теория и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история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учеб. для вузов / В. Д.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Роик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Москва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2023. — 436 с. — (Высшее образование). — ISBN 978-5-534-13439-1.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—  Образовательная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платформа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Юрайт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— URL: </w:t>
      </w:r>
      <w:hyperlink r:id="rId11" w:tgtFrame="_blank">
        <w:r w:rsidRPr="00F035FE">
          <w:t>https://urait.ru/bcode/519478</w:t>
        </w:r>
      </w:hyperlink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(дата обращения: 12.01.2023). 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электронный.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Роик</w:t>
      </w:r>
      <w:proofErr w:type="spell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В. Д.</w:t>
      </w:r>
      <w:r w:rsidRPr="00F035FE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eastAsia="ru-RU"/>
        </w:rPr>
        <w:t xml:space="preserve"> </w:t>
      </w:r>
      <w:r w:rsidRPr="00F035FE">
        <w:rPr>
          <w:rFonts w:ascii="Liberation Serif" w:hAnsi="Liberation Serif"/>
          <w:sz w:val="24"/>
          <w:szCs w:val="24"/>
        </w:rPr>
        <w:t xml:space="preserve">Социальная политика: качество жизни пожилого населения и страховые институты социальной </w:t>
      </w:r>
      <w:proofErr w:type="gramStart"/>
      <w:r w:rsidRPr="00F035FE">
        <w:rPr>
          <w:rFonts w:ascii="Liberation Serif" w:hAnsi="Liberation Serif"/>
          <w:sz w:val="24"/>
          <w:szCs w:val="24"/>
        </w:rPr>
        <w:t>защиты :</w:t>
      </w:r>
      <w:proofErr w:type="gramEnd"/>
      <w:r w:rsidRPr="00F035FE">
        <w:rPr>
          <w:rFonts w:ascii="Liberation Serif" w:hAnsi="Liberation Serif"/>
          <w:sz w:val="24"/>
          <w:szCs w:val="24"/>
        </w:rPr>
        <w:t xml:space="preserve"> учеб. пособие для вузов / В. Д. </w:t>
      </w:r>
      <w:proofErr w:type="spellStart"/>
      <w:r w:rsidRPr="00F035FE">
        <w:rPr>
          <w:rFonts w:ascii="Liberation Serif" w:hAnsi="Liberation Serif"/>
          <w:sz w:val="24"/>
          <w:szCs w:val="24"/>
        </w:rPr>
        <w:t>Роик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. — </w:t>
      </w:r>
      <w:proofErr w:type="gramStart"/>
      <w:r w:rsidRPr="00F035FE">
        <w:rPr>
          <w:rFonts w:ascii="Liberation Serif" w:hAnsi="Liberation Serif"/>
          <w:sz w:val="24"/>
          <w:szCs w:val="24"/>
        </w:rPr>
        <w:t>Москва :</w:t>
      </w:r>
      <w:proofErr w:type="gramEnd"/>
      <w:r w:rsidRPr="00F035FE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Pr="00F035FE">
        <w:rPr>
          <w:rFonts w:ascii="Liberation Serif" w:hAnsi="Liberation Serif"/>
          <w:sz w:val="24"/>
          <w:szCs w:val="24"/>
        </w:rPr>
        <w:t>Юрайт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, 2023. — 400 с. — (Высшее образование). — ISBN 978-5-534-07460-4. — Образовательная платформа </w:t>
      </w:r>
      <w:proofErr w:type="spellStart"/>
      <w:r w:rsidRPr="00F035FE">
        <w:rPr>
          <w:rFonts w:ascii="Liberation Serif" w:hAnsi="Liberation Serif"/>
          <w:sz w:val="24"/>
          <w:szCs w:val="24"/>
        </w:rPr>
        <w:t>Юрайт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. — URL: </w:t>
      </w:r>
      <w:hyperlink r:id="rId12" w:tgtFrame="_blank">
        <w:r w:rsidRPr="00F035FE">
          <w:rPr>
            <w:rFonts w:ascii="Liberation Serif" w:hAnsi="Liberation Serif"/>
            <w:sz w:val="24"/>
            <w:szCs w:val="24"/>
          </w:rPr>
          <w:t>https://urait.ru/bcode/516722</w:t>
        </w:r>
      </w:hyperlink>
      <w:r w:rsidRPr="00F035FE">
        <w:rPr>
          <w:rFonts w:ascii="Liberation Serif" w:hAnsi="Liberation Serif"/>
          <w:sz w:val="24"/>
          <w:szCs w:val="24"/>
        </w:rPr>
        <w:t xml:space="preserve"> (дата обращения: 12.01.2023). </w:t>
      </w: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электронный.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jc w:val="both"/>
      </w:pP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proofErr w:type="spellStart"/>
      <w:r w:rsidRPr="00F035FE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eastAsia="ru-RU"/>
        </w:rPr>
        <w:t>Роик</w:t>
      </w:r>
      <w:proofErr w:type="spellEnd"/>
      <w:r w:rsidRPr="00F035FE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eastAsia="ru-RU"/>
        </w:rPr>
        <w:t xml:space="preserve">, В. Д. </w:t>
      </w:r>
      <w:r w:rsidRPr="00F035FE">
        <w:rPr>
          <w:rFonts w:ascii="Liberation Serif" w:hAnsi="Liberation Serif"/>
          <w:sz w:val="24"/>
          <w:szCs w:val="24"/>
        </w:rPr>
        <w:t xml:space="preserve">Экономика возможностей: потребности, интересы, </w:t>
      </w:r>
      <w:proofErr w:type="gramStart"/>
      <w:r w:rsidRPr="00F035FE">
        <w:rPr>
          <w:rFonts w:ascii="Liberation Serif" w:hAnsi="Liberation Serif"/>
          <w:sz w:val="24"/>
          <w:szCs w:val="24"/>
        </w:rPr>
        <w:t>шансы :</w:t>
      </w:r>
      <w:proofErr w:type="gramEnd"/>
      <w:r w:rsidRPr="00F035FE">
        <w:rPr>
          <w:rFonts w:ascii="Liberation Serif" w:hAnsi="Liberation Serif"/>
          <w:sz w:val="24"/>
          <w:szCs w:val="24"/>
        </w:rPr>
        <w:t xml:space="preserve"> монография / В. </w:t>
      </w:r>
      <w:r w:rsidRPr="00F035FE">
        <w:rPr>
          <w:rFonts w:ascii="Liberation Serif" w:hAnsi="Liberation Serif"/>
          <w:sz w:val="24"/>
          <w:szCs w:val="24"/>
        </w:rPr>
        <w:lastRenderedPageBreak/>
        <w:t xml:space="preserve">Д. </w:t>
      </w:r>
      <w:proofErr w:type="spellStart"/>
      <w:r w:rsidRPr="00F035FE">
        <w:rPr>
          <w:rFonts w:ascii="Liberation Serif" w:hAnsi="Liberation Serif"/>
          <w:sz w:val="24"/>
          <w:szCs w:val="24"/>
        </w:rPr>
        <w:t>Роик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. — </w:t>
      </w:r>
      <w:proofErr w:type="gramStart"/>
      <w:r w:rsidRPr="00F035FE">
        <w:rPr>
          <w:rFonts w:ascii="Liberation Serif" w:hAnsi="Liberation Serif"/>
          <w:sz w:val="24"/>
          <w:szCs w:val="24"/>
        </w:rPr>
        <w:t>Москва :</w:t>
      </w:r>
      <w:proofErr w:type="gramEnd"/>
      <w:r w:rsidRPr="00F035FE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Pr="00F035FE">
        <w:rPr>
          <w:rFonts w:ascii="Liberation Serif" w:hAnsi="Liberation Serif"/>
          <w:sz w:val="24"/>
          <w:szCs w:val="24"/>
        </w:rPr>
        <w:t>Юрайт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, 2023. — 498 с. — (Актуальные монографии). — ISBN 978-5-534-14123-8. — Образовательная платформа </w:t>
      </w:r>
      <w:proofErr w:type="spellStart"/>
      <w:r w:rsidRPr="00F035FE">
        <w:rPr>
          <w:rFonts w:ascii="Liberation Serif" w:hAnsi="Liberation Serif"/>
          <w:sz w:val="24"/>
          <w:szCs w:val="24"/>
        </w:rPr>
        <w:t>Юрайт</w:t>
      </w:r>
      <w:proofErr w:type="spellEnd"/>
      <w:r w:rsidRPr="00F035FE">
        <w:rPr>
          <w:rFonts w:ascii="Liberation Serif" w:hAnsi="Liberation Serif"/>
          <w:sz w:val="24"/>
          <w:szCs w:val="24"/>
        </w:rPr>
        <w:t xml:space="preserve">. — URL: </w:t>
      </w:r>
      <w:hyperlink r:id="rId13" w:tgtFrame="_blank">
        <w:r w:rsidRPr="00F035FE">
          <w:rPr>
            <w:rFonts w:ascii="Liberation Serif" w:hAnsi="Liberation Serif"/>
            <w:sz w:val="24"/>
            <w:szCs w:val="24"/>
          </w:rPr>
          <w:t>https://urait.ru/bcode/519898</w:t>
        </w:r>
      </w:hyperlink>
      <w:r w:rsidRPr="00F035FE">
        <w:rPr>
          <w:rFonts w:ascii="Liberation Serif" w:hAnsi="Liberation Serif"/>
          <w:sz w:val="24"/>
          <w:szCs w:val="24"/>
        </w:rPr>
        <w:t xml:space="preserve"> (дата обращения: 12.01.2023). </w:t>
      </w:r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— </w:t>
      </w:r>
      <w:proofErr w:type="gramStart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 :</w:t>
      </w:r>
      <w:proofErr w:type="gramEnd"/>
      <w:r w:rsidRPr="00F035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электронный.</w:t>
      </w:r>
    </w:p>
    <w:p w:rsidR="00F035FE" w:rsidRPr="00F035FE" w:rsidRDefault="00F035FE" w:rsidP="00F035FE">
      <w:pPr>
        <w:widowControl w:val="0"/>
        <w:tabs>
          <w:tab w:val="left" w:pos="567"/>
          <w:tab w:val="left" w:pos="993"/>
        </w:tabs>
        <w:overflowPunct/>
        <w:spacing w:after="0" w:line="36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eastAsia="ru-RU"/>
        </w:rPr>
      </w:pPr>
    </w:p>
    <w:p w:rsidR="00F035FE" w:rsidRPr="00F035FE" w:rsidRDefault="00F035FE" w:rsidP="00F035FE">
      <w:pPr>
        <w:widowControl w:val="0"/>
        <w:tabs>
          <w:tab w:val="left" w:pos="426"/>
        </w:tabs>
        <w:overflowPunct/>
        <w:spacing w:after="160" w:line="259" w:lineRule="auto"/>
        <w:ind w:right="-697"/>
        <w:outlineLvl w:val="0"/>
      </w:pPr>
      <w:r w:rsidRPr="00F035FE">
        <w:rPr>
          <w:rFonts w:ascii="Times New Roman" w:eastAsia="MS Gothic" w:hAnsi="Times New Roman" w:cs="Times New Roman"/>
          <w:b/>
          <w:bCs/>
          <w:color w:val="000000"/>
          <w:sz w:val="24"/>
          <w:szCs w:val="24"/>
          <w:lang w:eastAsia="ru-RU"/>
        </w:rPr>
        <w:t>9.Перечень ресурсов информационно-телекоммуникационной сети Интернет, необходимых для освоения дисциплины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4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http://kremlin.ru/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Президент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5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http://government.ru/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Правительство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6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https://mintrud.gov.ru/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Минтруд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7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https://minzdrav.gov.ru/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Минздрав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8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https://www.economy.gov.ru/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Минэкономразвития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19">
        <w:r w:rsidR="00F035FE" w:rsidRPr="00F035FE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www.minfin.ru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Минфин</w:t>
      </w:r>
      <w:proofErr w:type="gramEnd"/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20">
        <w:r w:rsidR="00F035FE" w:rsidRPr="00F035F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https://rspp.ru/activity/social/social/?ysclid=lclzm54ewy962831001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РСПП</w:t>
      </w:r>
    </w:p>
    <w:p w:rsidR="00F035FE" w:rsidRPr="00F035FE" w:rsidRDefault="00532AA1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</w:pPr>
      <w:hyperlink r:id="rId21">
        <w:r w:rsidR="00F035FE" w:rsidRPr="00F035F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https://xn--l1agf.xn--p1ai/services/news/detail/sotsialnyy-predprinimatel-kto-eto-takoy-i-kak-im-stat/?ysclid=lclzoel6ni617297877</w:t>
        </w:r>
      </w:hyperlink>
      <w:r w:rsidR="00F035FE"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МСП</w:t>
      </w:r>
    </w:p>
    <w:p w:rsidR="00F035FE" w:rsidRPr="00F035FE" w:rsidRDefault="00F035FE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Электронная библиотека Финансового университета (ЭБ) http://elib.fa.ru/ (http://library.fa.ru/files/elibfa.pdf)</w:t>
      </w:r>
    </w:p>
    <w:p w:rsidR="00F035FE" w:rsidRPr="00F035FE" w:rsidRDefault="00F035FE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Электронно-библиотечная система BOOK.RU http://www.book.ru  </w:t>
      </w:r>
    </w:p>
    <w:p w:rsidR="00F035FE" w:rsidRPr="00F035FE" w:rsidRDefault="00F035FE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Электронно-библиотечная система </w:t>
      </w:r>
      <w:proofErr w:type="spellStart"/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Znanium</w:t>
      </w:r>
      <w:proofErr w:type="spellEnd"/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http://www.znanium.com </w:t>
      </w:r>
    </w:p>
    <w:p w:rsidR="00F035FE" w:rsidRPr="00F035FE" w:rsidRDefault="00F035FE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Электронно-библиотечная система издательства «ЮРАЙТ» https://www.biblio-online.ru/  </w:t>
      </w:r>
    </w:p>
    <w:p w:rsidR="00F035FE" w:rsidRPr="00F035FE" w:rsidRDefault="00F035FE" w:rsidP="00F035FE">
      <w:pPr>
        <w:widowControl w:val="0"/>
        <w:numPr>
          <w:ilvl w:val="0"/>
          <w:numId w:val="41"/>
        </w:numPr>
        <w:tabs>
          <w:tab w:val="left" w:pos="426"/>
        </w:tabs>
        <w:overflowPunct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5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Научная электронная библиотека eLibrary.ru http://elibrary.ru  </w:t>
      </w:r>
    </w:p>
    <w:bookmarkEnd w:id="26"/>
    <w:p w:rsidR="00E16FE0" w:rsidRPr="00847A93" w:rsidRDefault="00E16FE0">
      <w:pPr>
        <w:keepNext/>
        <w:keepLines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</w:p>
    <w:p w:rsidR="00E16FE0" w:rsidRPr="00847A93" w:rsidRDefault="00E16FE0">
      <w:pPr>
        <w:keepNext/>
        <w:keepLines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</w:p>
    <w:p w:rsidR="00E16FE0" w:rsidRPr="00847A93" w:rsidRDefault="006A168C">
      <w:pPr>
        <w:keepNext/>
        <w:keepLines/>
        <w:spacing w:after="0" w:line="240" w:lineRule="auto"/>
        <w:jc w:val="center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27" w:name="_Toc497987046"/>
      <w:bookmarkStart w:id="28" w:name="_Toc25005521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10.Методические указания для обучающихся по освоению дисциплины</w:t>
      </w:r>
      <w:bookmarkEnd w:id="27"/>
      <w:bookmarkEnd w:id="28"/>
    </w:p>
    <w:p w:rsidR="00E16FE0" w:rsidRPr="00847A93" w:rsidRDefault="00E16FE0">
      <w:pPr>
        <w:widowControl w:val="0"/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</w:p>
    <w:p w:rsidR="003D7233" w:rsidRPr="00847A93" w:rsidRDefault="003D7233" w:rsidP="003D7233">
      <w:pPr>
        <w:widowControl w:val="0"/>
        <w:shd w:val="clear" w:color="auto" w:fill="FFFFFF"/>
        <w:overflowPunct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Toc497987047"/>
      <w:bookmarkStart w:id="30" w:name="_Toc25005522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Бакалаврам при подготовке следует использовать нормативные документы Финансового университета, а именно: Методические рекомендации по планированию и организации внеаудиторной самостоятельной  работы студентов по образовательным программам бакалавриата и магистратуры в Финансовом университете (утверждены приказом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11.05.2021 № 1040/о, Положение о курсовом проектировании по образовательным программам высшего образования – программам бакалавриата в Финансовом университете  (утверждено Приказом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 июля 2021 г. № 1583/о)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»); 3) использовать методические 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рекомендации Департамента страхования и экономики социальной сферы. </w:t>
      </w:r>
    </w:p>
    <w:p w:rsidR="00E16FE0" w:rsidRPr="00847A93" w:rsidRDefault="006A168C">
      <w:pPr>
        <w:keepNext/>
        <w:keepLines/>
        <w:spacing w:after="240" w:line="240" w:lineRule="auto"/>
        <w:jc w:val="both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bookmarkEnd w:id="30"/>
    </w:p>
    <w:p w:rsidR="00E16FE0" w:rsidRPr="00847A93" w:rsidRDefault="006A168C">
      <w:pPr>
        <w:tabs>
          <w:tab w:val="left" w:pos="284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11.1. Комплект лицензионного программного обеспечения:</w:t>
      </w:r>
    </w:p>
    <w:p w:rsidR="00BF2AB2" w:rsidRPr="00847A93" w:rsidRDefault="00BF2AB2" w:rsidP="00BF2AB2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 Microsoft Office.</w:t>
      </w:r>
    </w:p>
    <w:p w:rsidR="00BF2AB2" w:rsidRPr="00847A93" w:rsidRDefault="00BF2AB2" w:rsidP="00BF2AB2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Антивирус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Kaspersky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16FE0" w:rsidRPr="00847A93" w:rsidRDefault="00E16FE0">
      <w:pPr>
        <w:tabs>
          <w:tab w:val="left" w:pos="284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tabs>
          <w:tab w:val="left" w:pos="284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11.2. Современные профессиональные базы данных и информационные справочные системы:</w:t>
      </w:r>
    </w:p>
    <w:p w:rsidR="00E16FE0" w:rsidRPr="00847A93" w:rsidRDefault="006A168C">
      <w:pPr>
        <w:widowControl w:val="0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правовая система «Консультант-Плюс».</w:t>
      </w:r>
    </w:p>
    <w:p w:rsidR="00E16FE0" w:rsidRPr="00847A93" w:rsidRDefault="006A168C">
      <w:pPr>
        <w:widowControl w:val="0"/>
        <w:numPr>
          <w:ilvl w:val="0"/>
          <w:numId w:val="29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правовая система «Гарант».</w:t>
      </w:r>
    </w:p>
    <w:p w:rsidR="00E16FE0" w:rsidRPr="00847A93" w:rsidRDefault="00E16F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E0" w:rsidRPr="00847A93" w:rsidRDefault="006A168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11.3. Сертифицированные программные и аппаратные средства защиты информации:</w:t>
      </w:r>
    </w:p>
    <w:p w:rsidR="00E16FE0" w:rsidRPr="00847A93" w:rsidRDefault="00E16F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FE0" w:rsidRPr="00847A93" w:rsidRDefault="006A168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предусмотрено</w:t>
      </w:r>
    </w:p>
    <w:p w:rsidR="00E16FE0" w:rsidRPr="00847A93" w:rsidRDefault="00E16FE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FE0" w:rsidRPr="00847A93" w:rsidRDefault="006A168C">
      <w:pPr>
        <w:keepNext/>
        <w:keepLines/>
        <w:widowControl w:val="0"/>
        <w:numPr>
          <w:ilvl w:val="0"/>
          <w:numId w:val="3"/>
        </w:numPr>
        <w:tabs>
          <w:tab w:val="left" w:pos="426"/>
        </w:tabs>
        <w:spacing w:after="0" w:line="360" w:lineRule="auto"/>
        <w:contextualSpacing/>
        <w:jc w:val="both"/>
        <w:outlineLvl w:val="0"/>
        <w:rPr>
          <w:rFonts w:ascii="Times New Roman" w:eastAsia="MS Gothic" w:hAnsi="Times New Roman" w:cs="Times New Roman"/>
          <w:b/>
          <w:bCs/>
          <w:sz w:val="24"/>
          <w:szCs w:val="24"/>
        </w:rPr>
      </w:pPr>
      <w:bookmarkStart w:id="31" w:name="_Toc497987048"/>
      <w:bookmarkStart w:id="32" w:name="_Toc25005523"/>
      <w:r w:rsidRPr="00847A93">
        <w:rPr>
          <w:rFonts w:ascii="Times New Roman" w:eastAsia="MS Gothic" w:hAnsi="Times New Roman" w:cs="Times New Roman"/>
          <w:b/>
          <w:bCs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</w:p>
    <w:p w:rsidR="00E16FE0" w:rsidRPr="00847A93" w:rsidRDefault="006A168C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по учебной дисциплине «Социальная политика и инструменты её реализации»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Znanium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eLIBRARY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47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847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Интернет-ресурсам.</w:t>
      </w: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FE0" w:rsidRPr="00847A93" w:rsidRDefault="00E16F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16FE0" w:rsidRPr="00847A93">
      <w:footerReference w:type="default" r:id="rId22"/>
      <w:pgSz w:w="11906" w:h="16838"/>
      <w:pgMar w:top="1134" w:right="850" w:bottom="1134" w:left="170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A19" w:rsidRDefault="00A71A19">
      <w:pPr>
        <w:spacing w:after="0" w:line="240" w:lineRule="auto"/>
      </w:pPr>
      <w:r>
        <w:separator/>
      </w:r>
    </w:p>
  </w:endnote>
  <w:endnote w:type="continuationSeparator" w:id="0">
    <w:p w:rsidR="00A71A19" w:rsidRDefault="00A7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CJK SC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9A7" w:rsidRDefault="004C29A7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E117E7">
      <w:rPr>
        <w:noProof/>
      </w:rPr>
      <w:t>2</w:t>
    </w:r>
    <w:r>
      <w:fldChar w:fldCharType="end"/>
    </w:r>
  </w:p>
  <w:p w:rsidR="004C29A7" w:rsidRDefault="004C29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A19" w:rsidRDefault="00A71A19">
      <w:pPr>
        <w:spacing w:after="0" w:line="240" w:lineRule="auto"/>
      </w:pPr>
      <w:r>
        <w:separator/>
      </w:r>
    </w:p>
  </w:footnote>
  <w:footnote w:type="continuationSeparator" w:id="0">
    <w:p w:rsidR="00A71A19" w:rsidRDefault="00A71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2375"/>
    <w:multiLevelType w:val="multilevel"/>
    <w:tmpl w:val="CFD0E23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DD0637"/>
    <w:multiLevelType w:val="multilevel"/>
    <w:tmpl w:val="1D70C32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E240B6"/>
    <w:multiLevelType w:val="multilevel"/>
    <w:tmpl w:val="7C9624BC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7D02A6"/>
    <w:multiLevelType w:val="multilevel"/>
    <w:tmpl w:val="A7E45F0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C05837"/>
    <w:multiLevelType w:val="multilevel"/>
    <w:tmpl w:val="EF308FEA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1AF72289"/>
    <w:multiLevelType w:val="hybridMultilevel"/>
    <w:tmpl w:val="26D8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2484F"/>
    <w:multiLevelType w:val="multilevel"/>
    <w:tmpl w:val="6AF0E12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DB7D12"/>
    <w:multiLevelType w:val="hybridMultilevel"/>
    <w:tmpl w:val="BA944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21B2F"/>
    <w:multiLevelType w:val="multilevel"/>
    <w:tmpl w:val="3D16C9F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3C741A9"/>
    <w:multiLevelType w:val="hybridMultilevel"/>
    <w:tmpl w:val="4708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C64AB"/>
    <w:multiLevelType w:val="multilevel"/>
    <w:tmpl w:val="7C7AE89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272D129F"/>
    <w:multiLevelType w:val="multilevel"/>
    <w:tmpl w:val="4972F9CE"/>
    <w:lvl w:ilvl="0">
      <w:start w:val="1"/>
      <w:numFmt w:val="decimal"/>
      <w:lvlText w:val="%1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33E932DE"/>
    <w:multiLevelType w:val="hybridMultilevel"/>
    <w:tmpl w:val="40A6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D1139"/>
    <w:multiLevelType w:val="hybridMultilevel"/>
    <w:tmpl w:val="C444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905A6"/>
    <w:multiLevelType w:val="multilevel"/>
    <w:tmpl w:val="AF18C56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C443E16"/>
    <w:multiLevelType w:val="hybridMultilevel"/>
    <w:tmpl w:val="20D4E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1161B"/>
    <w:multiLevelType w:val="multilevel"/>
    <w:tmpl w:val="6D3C1C3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E336227"/>
    <w:multiLevelType w:val="hybridMultilevel"/>
    <w:tmpl w:val="842E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57B76"/>
    <w:multiLevelType w:val="multilevel"/>
    <w:tmpl w:val="527256A6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44DB4E2F"/>
    <w:multiLevelType w:val="multilevel"/>
    <w:tmpl w:val="5DE481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FD41AE"/>
    <w:multiLevelType w:val="multilevel"/>
    <w:tmpl w:val="E4D6697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98C35C0"/>
    <w:multiLevelType w:val="multilevel"/>
    <w:tmpl w:val="794262D8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FD90C0C"/>
    <w:multiLevelType w:val="multilevel"/>
    <w:tmpl w:val="AD9481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4FD90ECA"/>
    <w:multiLevelType w:val="multilevel"/>
    <w:tmpl w:val="1472DA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C422CE"/>
    <w:multiLevelType w:val="multilevel"/>
    <w:tmpl w:val="FAEE17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22C15BF"/>
    <w:multiLevelType w:val="multilevel"/>
    <w:tmpl w:val="E7BA732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622477"/>
    <w:multiLevelType w:val="hybridMultilevel"/>
    <w:tmpl w:val="33E2C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6689F"/>
    <w:multiLevelType w:val="multilevel"/>
    <w:tmpl w:val="F5D452D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9C22CBB"/>
    <w:multiLevelType w:val="multilevel"/>
    <w:tmpl w:val="9F64297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9" w15:restartNumberingAfterBreak="0">
    <w:nsid w:val="5D2C1EEF"/>
    <w:multiLevelType w:val="multilevel"/>
    <w:tmpl w:val="DC56639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66A05272"/>
    <w:multiLevelType w:val="multilevel"/>
    <w:tmpl w:val="5344A86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A175216"/>
    <w:multiLevelType w:val="multilevel"/>
    <w:tmpl w:val="B49AFC0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D0478C6"/>
    <w:multiLevelType w:val="hybridMultilevel"/>
    <w:tmpl w:val="0D4A2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B5392"/>
    <w:multiLevelType w:val="multilevel"/>
    <w:tmpl w:val="88D6006E"/>
    <w:lvl w:ilvl="0">
      <w:start w:val="12"/>
      <w:numFmt w:val="decimal"/>
      <w:lvlText w:val="%1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1EB274B"/>
    <w:multiLevelType w:val="multilevel"/>
    <w:tmpl w:val="1E7AB9D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97001E2"/>
    <w:multiLevelType w:val="multilevel"/>
    <w:tmpl w:val="BEB2256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ADF2059"/>
    <w:multiLevelType w:val="multilevel"/>
    <w:tmpl w:val="710C6A4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B694D64"/>
    <w:multiLevelType w:val="multilevel"/>
    <w:tmpl w:val="6A7810D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D1A29E8"/>
    <w:multiLevelType w:val="hybridMultilevel"/>
    <w:tmpl w:val="EC168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33EFE"/>
    <w:multiLevelType w:val="hybridMultilevel"/>
    <w:tmpl w:val="8B86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3"/>
  </w:num>
  <w:num w:numId="4">
    <w:abstractNumId w:val="29"/>
  </w:num>
  <w:num w:numId="5">
    <w:abstractNumId w:val="4"/>
  </w:num>
  <w:num w:numId="6">
    <w:abstractNumId w:val="18"/>
  </w:num>
  <w:num w:numId="7">
    <w:abstractNumId w:val="28"/>
  </w:num>
  <w:num w:numId="8">
    <w:abstractNumId w:val="35"/>
  </w:num>
  <w:num w:numId="9">
    <w:abstractNumId w:val="6"/>
  </w:num>
  <w:num w:numId="10">
    <w:abstractNumId w:val="31"/>
  </w:num>
  <w:num w:numId="11">
    <w:abstractNumId w:val="3"/>
  </w:num>
  <w:num w:numId="12">
    <w:abstractNumId w:val="30"/>
  </w:num>
  <w:num w:numId="13">
    <w:abstractNumId w:val="34"/>
  </w:num>
  <w:num w:numId="14">
    <w:abstractNumId w:val="14"/>
  </w:num>
  <w:num w:numId="15">
    <w:abstractNumId w:val="16"/>
  </w:num>
  <w:num w:numId="16">
    <w:abstractNumId w:val="36"/>
  </w:num>
  <w:num w:numId="17">
    <w:abstractNumId w:val="24"/>
  </w:num>
  <w:num w:numId="18">
    <w:abstractNumId w:val="8"/>
  </w:num>
  <w:num w:numId="19">
    <w:abstractNumId w:val="27"/>
  </w:num>
  <w:num w:numId="20">
    <w:abstractNumId w:val="25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21"/>
  </w:num>
  <w:num w:numId="26">
    <w:abstractNumId w:val="20"/>
  </w:num>
  <w:num w:numId="27">
    <w:abstractNumId w:val="22"/>
  </w:num>
  <w:num w:numId="28">
    <w:abstractNumId w:val="20"/>
    <w:lvlOverride w:ilvl="0">
      <w:startOverride w:val="1"/>
    </w:lvlOverride>
  </w:num>
  <w:num w:numId="29">
    <w:abstractNumId w:val="20"/>
  </w:num>
  <w:num w:numId="30">
    <w:abstractNumId w:val="5"/>
  </w:num>
  <w:num w:numId="31">
    <w:abstractNumId w:val="12"/>
  </w:num>
  <w:num w:numId="32">
    <w:abstractNumId w:val="32"/>
  </w:num>
  <w:num w:numId="33">
    <w:abstractNumId w:val="39"/>
  </w:num>
  <w:num w:numId="34">
    <w:abstractNumId w:val="38"/>
  </w:num>
  <w:num w:numId="35">
    <w:abstractNumId w:val="15"/>
  </w:num>
  <w:num w:numId="36">
    <w:abstractNumId w:val="17"/>
  </w:num>
  <w:num w:numId="37">
    <w:abstractNumId w:val="26"/>
  </w:num>
  <w:num w:numId="38">
    <w:abstractNumId w:val="13"/>
  </w:num>
  <w:num w:numId="39">
    <w:abstractNumId w:val="9"/>
  </w:num>
  <w:num w:numId="40">
    <w:abstractNumId w:val="7"/>
  </w:num>
  <w:num w:numId="41">
    <w:abstractNumId w:val="1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FE0"/>
    <w:rsid w:val="0001074D"/>
    <w:rsid w:val="00071788"/>
    <w:rsid w:val="000C0A5B"/>
    <w:rsid w:val="00110945"/>
    <w:rsid w:val="001120DB"/>
    <w:rsid w:val="001140CC"/>
    <w:rsid w:val="00183F52"/>
    <w:rsid w:val="00185186"/>
    <w:rsid w:val="001947FE"/>
    <w:rsid w:val="001A6ABB"/>
    <w:rsid w:val="001E5583"/>
    <w:rsid w:val="001F2B80"/>
    <w:rsid w:val="002112CB"/>
    <w:rsid w:val="00213C3A"/>
    <w:rsid w:val="00305AE4"/>
    <w:rsid w:val="00331C95"/>
    <w:rsid w:val="00346E4A"/>
    <w:rsid w:val="00347643"/>
    <w:rsid w:val="00355434"/>
    <w:rsid w:val="0037474B"/>
    <w:rsid w:val="003D7233"/>
    <w:rsid w:val="004133CC"/>
    <w:rsid w:val="004211E8"/>
    <w:rsid w:val="00427CCD"/>
    <w:rsid w:val="004C29A7"/>
    <w:rsid w:val="004F18F4"/>
    <w:rsid w:val="004F279B"/>
    <w:rsid w:val="00514EB8"/>
    <w:rsid w:val="00532AA1"/>
    <w:rsid w:val="00582C55"/>
    <w:rsid w:val="005A59DF"/>
    <w:rsid w:val="005A7E1D"/>
    <w:rsid w:val="005B6B57"/>
    <w:rsid w:val="00613A58"/>
    <w:rsid w:val="006532A1"/>
    <w:rsid w:val="00656C0D"/>
    <w:rsid w:val="00674204"/>
    <w:rsid w:val="006859C5"/>
    <w:rsid w:val="006A168C"/>
    <w:rsid w:val="006E5BD5"/>
    <w:rsid w:val="006E617B"/>
    <w:rsid w:val="007467D0"/>
    <w:rsid w:val="00767AC0"/>
    <w:rsid w:val="00790B7E"/>
    <w:rsid w:val="007941CF"/>
    <w:rsid w:val="007F11C4"/>
    <w:rsid w:val="00812146"/>
    <w:rsid w:val="00847A93"/>
    <w:rsid w:val="008562D5"/>
    <w:rsid w:val="00867266"/>
    <w:rsid w:val="008B43AE"/>
    <w:rsid w:val="008C2BE9"/>
    <w:rsid w:val="008D6E13"/>
    <w:rsid w:val="00932D39"/>
    <w:rsid w:val="00934568"/>
    <w:rsid w:val="00936E44"/>
    <w:rsid w:val="009377C5"/>
    <w:rsid w:val="00941E43"/>
    <w:rsid w:val="0094794C"/>
    <w:rsid w:val="00955C85"/>
    <w:rsid w:val="009B0C8B"/>
    <w:rsid w:val="009C3EA2"/>
    <w:rsid w:val="009E2FBD"/>
    <w:rsid w:val="00A30BB4"/>
    <w:rsid w:val="00A33F22"/>
    <w:rsid w:val="00A64E32"/>
    <w:rsid w:val="00A71A19"/>
    <w:rsid w:val="00A818E4"/>
    <w:rsid w:val="00AB555D"/>
    <w:rsid w:val="00B16D7D"/>
    <w:rsid w:val="00B2571C"/>
    <w:rsid w:val="00B75200"/>
    <w:rsid w:val="00BF2AB2"/>
    <w:rsid w:val="00C14CF6"/>
    <w:rsid w:val="00C778B8"/>
    <w:rsid w:val="00C8205C"/>
    <w:rsid w:val="00C967E0"/>
    <w:rsid w:val="00CB1663"/>
    <w:rsid w:val="00D16370"/>
    <w:rsid w:val="00D2635F"/>
    <w:rsid w:val="00D73296"/>
    <w:rsid w:val="00DF472E"/>
    <w:rsid w:val="00E04AA1"/>
    <w:rsid w:val="00E117E7"/>
    <w:rsid w:val="00E16FE0"/>
    <w:rsid w:val="00E669A0"/>
    <w:rsid w:val="00E80C44"/>
    <w:rsid w:val="00EA13B4"/>
    <w:rsid w:val="00EB79BA"/>
    <w:rsid w:val="00F035FE"/>
    <w:rsid w:val="00F07D8C"/>
    <w:rsid w:val="00F101B6"/>
    <w:rsid w:val="00F23527"/>
    <w:rsid w:val="00F469F7"/>
    <w:rsid w:val="00F54D3B"/>
    <w:rsid w:val="00F95F9C"/>
    <w:rsid w:val="00FC337E"/>
    <w:rsid w:val="00FE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F4D1"/>
  <w15:docId w15:val="{C472FD74-4AF6-4AC0-9FF0-84270F03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59DF"/>
    <w:pPr>
      <w:overflowPunct w:val="0"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qFormat/>
    <w:pPr>
      <w:suppressLineNumbers/>
    </w:pPr>
  </w:style>
  <w:style w:type="table" w:styleId="af">
    <w:name w:val="Table Grid"/>
    <w:basedOn w:val="a1"/>
    <w:uiPriority w:val="39"/>
    <w:rsid w:val="009377C5"/>
    <w:rPr>
      <w:rFonts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"/>
    <w:uiPriority w:val="59"/>
    <w:rsid w:val="00D2635F"/>
    <w:pPr>
      <w:suppressAutoHyphens w:val="0"/>
    </w:pPr>
    <w:rPr>
      <w:rFonts w:eastAsia="Yu Mincho" w:cs="Times New Roman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39"/>
    <w:rsid w:val="0094794C"/>
    <w:rPr>
      <w:rFonts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39"/>
    <w:rsid w:val="005B6B57"/>
    <w:rPr>
      <w:rFonts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7F11C4"/>
    <w:pPr>
      <w:widowControl w:val="0"/>
      <w:suppressAutoHyphens w:val="0"/>
      <w:overflowPunct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F11C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01074D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:\Users\&#1057;&#1077;&#1088;&#1075;&#1077;&#1081;\Downloads\deklaracija-o-riskah-3-ur%20(1).pdf" TargetMode="External"/><Relationship Id="rId13" Type="http://schemas.openxmlformats.org/officeDocument/2006/relationships/hyperlink" Target="https://urait.ru/bcode/519898" TargetMode="External"/><Relationship Id="rId18" Type="http://schemas.openxmlformats.org/officeDocument/2006/relationships/hyperlink" Target="https://www.economy.go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l1agf.xn--p1ai/services/news/detail/sotsialnyy-predprinimatel-kto-eto-takoy-i-kak-im-stat/?ysclid=lclzoel6ni617297877" TargetMode="External"/><Relationship Id="rId7" Type="http://schemas.openxmlformats.org/officeDocument/2006/relationships/hyperlink" Target="https://report2020.moex.com/ru/2/1/index.html" TargetMode="External"/><Relationship Id="rId12" Type="http://schemas.openxmlformats.org/officeDocument/2006/relationships/hyperlink" Target="https://urait.ru/bcode/516722" TargetMode="External"/><Relationship Id="rId17" Type="http://schemas.openxmlformats.org/officeDocument/2006/relationships/hyperlink" Target="https://minzdrav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trud.gov.ru/" TargetMode="External"/><Relationship Id="rId20" Type="http://schemas.openxmlformats.org/officeDocument/2006/relationships/hyperlink" Target="https://rspp.ru/activity/social/social/?ysclid=lclzm54ewy9628310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9478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governme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18307" TargetMode="External"/><Relationship Id="rId19" Type="http://schemas.openxmlformats.org/officeDocument/2006/relationships/hyperlink" Target="http://www.minf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8446" TargetMode="External"/><Relationship Id="rId14" Type="http://schemas.openxmlformats.org/officeDocument/2006/relationships/hyperlink" Target="http://kremlin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10932</Words>
  <Characters>62316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Васильева Светлана Юрьевна</cp:lastModifiedBy>
  <cp:revision>8</cp:revision>
  <dcterms:created xsi:type="dcterms:W3CDTF">2023-01-18T08:52:00Z</dcterms:created>
  <dcterms:modified xsi:type="dcterms:W3CDTF">2023-10-04T12:23:00Z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